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3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10"/>
        <w:tblGridChange w:id="0">
          <w:tblGrid>
            <w:gridCol w:w="4310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Reviewed by (Group #/Name)</w:t>
            </w:r>
          </w:p>
        </w:tc>
      </w:tr>
      <w:tr>
        <w:tc>
          <w:tcPr/>
          <w:p w:rsidR="00000000" w:rsidDel="00000000" w:rsidP="00000000" w:rsidRDefault="00000000" w:rsidRPr="00000000" w14:paraId="0000000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Date:</w:t>
      </w:r>
      <w:r w:rsidDel="00000000" w:rsidR="00000000" w:rsidRPr="00000000">
        <w:rPr>
          <w:sz w:val="20"/>
          <w:szCs w:val="20"/>
          <w:rtl w:val="0"/>
        </w:rPr>
        <w:t xml:space="preserve"> ___/____/_______ </w:t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Parcel ID (if Known):</w:t>
      </w:r>
      <w:r w:rsidDel="00000000" w:rsidR="00000000" w:rsidRPr="00000000">
        <w:rPr>
          <w:sz w:val="20"/>
          <w:szCs w:val="20"/>
          <w:rtl w:val="0"/>
        </w:rPr>
        <w:t xml:space="preserve"> ________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3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10"/>
        <w:tblGridChange w:id="0">
          <w:tblGrid>
            <w:gridCol w:w="4310"/>
          </w:tblGrid>
        </w:tblGridChange>
      </w:tblGrid>
      <w:tr>
        <w:tc>
          <w:tcPr/>
          <w:p w:rsidR="00000000" w:rsidDel="00000000" w:rsidP="00000000" w:rsidRDefault="00000000" w:rsidRPr="00000000" w14:paraId="0000000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Property Address</w:t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Is this a new entry or a revision of a previous entry?</w:t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32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New Entry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Revision of Previous Entry</w:t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If multifamily: how many units does this property have</w:t>
      </w:r>
      <w:r w:rsidDel="00000000" w:rsidR="00000000" w:rsidRPr="00000000">
        <w:rPr>
          <w:sz w:val="20"/>
          <w:szCs w:val="20"/>
          <w:rtl w:val="0"/>
        </w:rPr>
        <w:t xml:space="preserve">: _______</w:t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Other: please elaborate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General Property Information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37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Occupied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35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Unoccupied </w:t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4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For Sale  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39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Unknown 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Number of Stories: 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42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1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4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1.5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44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2 </w:t>
      </w: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43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 Greater than 2</w:t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Housing Unit Characteristics: foundation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Good Condition (0)</w:t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Cracked/broken but reparable  (5)</w:t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Partial Replacement (10)</w:t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Complete Replacement or is   (20)                         missing entirely  </w:t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Not visible from car or sidewalk (0)</w:t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Housing Unit Characteristics:</w:t>
      </w:r>
    </w:p>
    <w:p w:rsidR="00000000" w:rsidDel="00000000" w:rsidP="00000000" w:rsidRDefault="00000000" w:rsidRPr="00000000" w14:paraId="00000027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exterior surfaces/siding</w:t>
      </w:r>
    </w:p>
    <w:p w:rsidR="00000000" w:rsidDel="00000000" w:rsidP="00000000" w:rsidRDefault="00000000" w:rsidRPr="00000000" w14:paraId="00000028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check more than one if applicable </w:t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Good Condition (0)</w:t>
      </w:r>
    </w:p>
    <w:p w:rsidR="00000000" w:rsidDel="00000000" w:rsidP="00000000" w:rsidRDefault="00000000" w:rsidRPr="00000000" w14:paraId="0000002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Repainting (3) </w:t>
      </w:r>
    </w:p>
    <w:p w:rsidR="00000000" w:rsidDel="00000000" w:rsidP="00000000" w:rsidRDefault="00000000" w:rsidRPr="00000000" w14:paraId="0000002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Cracked/minor dry rot in spots but repairable (5)</w:t>
      </w:r>
    </w:p>
    <w:p w:rsidR="00000000" w:rsidDel="00000000" w:rsidP="00000000" w:rsidRDefault="00000000" w:rsidRPr="00000000" w14:paraId="0000002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replacement (siding missing or deteriorated beyond repair) (10)</w:t>
      </w:r>
    </w:p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Chimney parts missing/major repairs needed (10)</w:t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30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No siding on house, needs total replacement (20) </w:t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33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Not visible from car or sidewalk (0) </w:t>
      </w:r>
    </w:p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Housing Unit Characteristics:</w:t>
      </w:r>
    </w:p>
    <w:p w:rsidR="00000000" w:rsidDel="00000000" w:rsidP="00000000" w:rsidRDefault="00000000" w:rsidRPr="00000000" w14:paraId="0000003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Windows/doors (includes jambs/frames)</w:t>
      </w:r>
    </w:p>
    <w:p w:rsidR="00000000" w:rsidDel="00000000" w:rsidP="00000000" w:rsidRDefault="00000000" w:rsidRPr="00000000" w14:paraId="00000033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check more than one if applicable </w:t>
      </w:r>
    </w:p>
    <w:p w:rsidR="00000000" w:rsidDel="00000000" w:rsidP="00000000" w:rsidRDefault="00000000" w:rsidRPr="00000000" w14:paraId="0000003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Good Condition (0)</w:t>
      </w:r>
    </w:p>
    <w:p w:rsidR="00000000" w:rsidDel="00000000" w:rsidP="00000000" w:rsidRDefault="00000000" w:rsidRPr="00000000" w14:paraId="0000003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7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Repainting (3) </w:t>
      </w:r>
    </w:p>
    <w:p w:rsidR="00000000" w:rsidDel="00000000" w:rsidP="00000000" w:rsidRDefault="00000000" w:rsidRPr="00000000" w14:paraId="0000003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Cracked/broken panes/minor dry rot but repairable (5)</w:t>
      </w:r>
    </w:p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1-3 Windows in need of total replacement (10)</w:t>
      </w:r>
    </w:p>
    <w:p w:rsidR="00000000" w:rsidDel="00000000" w:rsidP="00000000" w:rsidRDefault="00000000" w:rsidRPr="00000000" w14:paraId="0000003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More than 3 windows in need of total replacement (15)</w:t>
      </w:r>
    </w:p>
    <w:p w:rsidR="00000000" w:rsidDel="00000000" w:rsidP="00000000" w:rsidRDefault="00000000" w:rsidRPr="00000000" w14:paraId="0000003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Housing Unit Characteristics:</w:t>
      </w:r>
    </w:p>
    <w:p w:rsidR="00000000" w:rsidDel="00000000" w:rsidP="00000000" w:rsidRDefault="00000000" w:rsidRPr="00000000" w14:paraId="0000003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Stairs, rails, steps, and porches</w:t>
      </w:r>
    </w:p>
    <w:p w:rsidR="00000000" w:rsidDel="00000000" w:rsidP="00000000" w:rsidRDefault="00000000" w:rsidRPr="00000000" w14:paraId="0000003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2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Good Condition (0)</w:t>
      </w:r>
    </w:p>
    <w:p w:rsidR="00000000" w:rsidDel="00000000" w:rsidP="00000000" w:rsidRDefault="00000000" w:rsidRPr="00000000" w14:paraId="0000003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45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Repainting  (3)</w:t>
      </w:r>
    </w:p>
    <w:p w:rsidR="00000000" w:rsidDel="00000000" w:rsidP="00000000" w:rsidRDefault="00000000" w:rsidRPr="00000000" w14:paraId="0000003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47" name="Shape 47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46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Cracked/minor dry rot in spots or portions of railing missing but repairable (5)</w:t>
      </w:r>
    </w:p>
    <w:p w:rsidR="00000000" w:rsidDel="00000000" w:rsidP="00000000" w:rsidRDefault="00000000" w:rsidRPr="00000000" w14:paraId="0000003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major repair or replacement (15)  </w:t>
      </w:r>
    </w:p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39700" cy="139700"/>
                <wp:effectExtent b="0" l="0" r="0" t="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5282500" y="371650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39700" cy="139700"/>
                <wp:effectExtent b="0" l="0" r="0" t="0"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" cy="1397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Stairs not present or not visible (0)</w:t>
      </w:r>
    </w:p>
    <w:p w:rsidR="00000000" w:rsidDel="00000000" w:rsidP="00000000" w:rsidRDefault="00000000" w:rsidRPr="00000000" w14:paraId="0000004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Housing Unit Characteristics: roofing</w:t>
      </w:r>
    </w:p>
    <w:p w:rsidR="00000000" w:rsidDel="00000000" w:rsidP="00000000" w:rsidRDefault="00000000" w:rsidRPr="00000000" w14:paraId="00000043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check more than one if applicable </w:t>
      </w:r>
    </w:p>
    <w:p w:rsidR="00000000" w:rsidDel="00000000" w:rsidP="00000000" w:rsidRDefault="00000000" w:rsidRPr="00000000" w14:paraId="0000004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Good Condition (0)</w:t>
      </w:r>
    </w:p>
    <w:p w:rsidR="00000000" w:rsidDel="00000000" w:rsidP="00000000" w:rsidRDefault="00000000" w:rsidRPr="00000000" w14:paraId="0000004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Gutters in need of repair (5) </w:t>
      </w:r>
    </w:p>
    <w:p w:rsidR="00000000" w:rsidDel="00000000" w:rsidP="00000000" w:rsidRDefault="00000000" w:rsidRPr="00000000" w14:paraId="0000004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Cracked/broken/curled or missing shingles or shakes, repairable without replacement (5)</w:t>
      </w:r>
    </w:p>
    <w:p w:rsidR="00000000" w:rsidDel="00000000" w:rsidP="00000000" w:rsidRDefault="00000000" w:rsidRPr="00000000" w14:paraId="0000004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Partial Re-roofing (10)</w:t>
      </w:r>
    </w:p>
    <w:p w:rsidR="00000000" w:rsidDel="00000000" w:rsidP="00000000" w:rsidRDefault="00000000" w:rsidRPr="00000000" w14:paraId="0000004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Needs complete reroofing (shingles and some or all wood sheathing) (20)</w:t>
      </w:r>
    </w:p>
    <w:p w:rsidR="00000000" w:rsidDel="00000000" w:rsidP="00000000" w:rsidRDefault="00000000" w:rsidRPr="00000000" w14:paraId="0000004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Roof structure needs replacement (roof is rusted, bowing, wavy, or very uneven) (25)</w:t>
      </w:r>
    </w:p>
    <w:p w:rsidR="00000000" w:rsidDel="00000000" w:rsidP="00000000" w:rsidRDefault="00000000" w:rsidRPr="00000000" w14:paraId="0000004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Residential lot assessment</w:t>
      </w:r>
    </w:p>
    <w:p w:rsidR="00000000" w:rsidDel="00000000" w:rsidP="00000000" w:rsidRDefault="00000000" w:rsidRPr="00000000" w14:paraId="0000004C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check more than one if applicable </w:t>
      </w:r>
    </w:p>
    <w:p w:rsidR="00000000" w:rsidDel="00000000" w:rsidP="00000000" w:rsidRDefault="00000000" w:rsidRPr="00000000" w14:paraId="0000004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Satisfactory</w:t>
      </w:r>
    </w:p>
    <w:p w:rsidR="00000000" w:rsidDel="00000000" w:rsidP="00000000" w:rsidRDefault="00000000" w:rsidRPr="00000000" w14:paraId="0000004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Lawn/weeds overgrown (exceed 12 in length) </w:t>
      </w:r>
    </w:p>
    <w:p w:rsidR="00000000" w:rsidDel="00000000" w:rsidP="00000000" w:rsidRDefault="00000000" w:rsidRPr="00000000" w14:paraId="0000004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36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Missing ground cover (grass, pine straw, mulch) on non-paved areas</w:t>
      </w:r>
    </w:p>
    <w:p w:rsidR="00000000" w:rsidDel="00000000" w:rsidP="00000000" w:rsidRDefault="00000000" w:rsidRPr="00000000" w14:paraId="0000005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38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Yard Includes dead or hazardous trees</w:t>
      </w:r>
    </w:p>
    <w:p w:rsidR="00000000" w:rsidDel="00000000" w:rsidP="00000000" w:rsidRDefault="00000000" w:rsidRPr="00000000" w14:paraId="0000005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31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Inoperable vehicle in driveway or yard</w:t>
      </w:r>
    </w:p>
    <w:p w:rsidR="00000000" w:rsidDel="00000000" w:rsidP="00000000" w:rsidRDefault="00000000" w:rsidRPr="00000000" w14:paraId="0000005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3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Major cleanup/junk in yard</w:t>
      </w:r>
    </w:p>
    <w:p w:rsidR="00000000" w:rsidDel="00000000" w:rsidP="00000000" w:rsidRDefault="00000000" w:rsidRPr="00000000" w14:paraId="0000005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Porch used as storage, filled with junk items</w:t>
      </w:r>
    </w:p>
    <w:p w:rsidR="00000000" w:rsidDel="00000000" w:rsidP="00000000" w:rsidRDefault="00000000" w:rsidRPr="00000000" w14:paraId="0000005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0" distR="0">
                <wp:extent cx="121285" cy="127000"/>
                <wp:effectExtent b="0" l="0" r="0" t="0"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 rot="10800000">
                          <a:off x="5291708" y="3722850"/>
                          <a:ext cx="108585" cy="114300"/>
                        </a:xfrm>
                        <a:prstGeom prst="rect">
                          <a:avLst/>
                        </a:prstGeom>
                        <a:noFill/>
                        <a:ln cap="flat" cmpd="sng" w="12700">
                          <a:solidFill>
                            <a:srgbClr val="31538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21285" cy="127000"/>
                <wp:effectExtent b="0" l="0" r="0" t="0"/>
                <wp:docPr id="2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8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0"/>
          <w:szCs w:val="20"/>
          <w:rtl w:val="0"/>
        </w:rPr>
        <w:t xml:space="preserve"> Graffiti on house, fence, exterior lot</w:t>
      </w:r>
    </w:p>
    <w:p w:rsidR="00000000" w:rsidDel="00000000" w:rsidP="00000000" w:rsidRDefault="00000000" w:rsidRPr="00000000" w14:paraId="0000005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Other Comments (e.g., unique features of the property, multiple dwellings on a single lot, etc.)</w:t>
      </w:r>
    </w:p>
    <w:p w:rsidR="00000000" w:rsidDel="00000000" w:rsidP="00000000" w:rsidRDefault="00000000" w:rsidRPr="00000000" w14:paraId="00000057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headerReference r:id="rId52" w:type="default"/>
      <w:pgSz w:h="15840" w:w="12240" w:orient="portrait"/>
      <w:pgMar w:bottom="1440" w:top="1440" w:left="1440" w:right="1440" w:header="720" w:footer="720"/>
      <w:pgNumType w:start="1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Community Housing Survey – Print Version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2.png"/><Relationship Id="rId42" Type="http://schemas.openxmlformats.org/officeDocument/2006/relationships/image" Target="media/image8.png"/><Relationship Id="rId41" Type="http://schemas.openxmlformats.org/officeDocument/2006/relationships/image" Target="media/image6.png"/><Relationship Id="rId44" Type="http://schemas.openxmlformats.org/officeDocument/2006/relationships/image" Target="media/image4.png"/><Relationship Id="rId43" Type="http://schemas.openxmlformats.org/officeDocument/2006/relationships/image" Target="media/image2.png"/><Relationship Id="rId46" Type="http://schemas.openxmlformats.org/officeDocument/2006/relationships/image" Target="media/image36.png"/><Relationship Id="rId45" Type="http://schemas.openxmlformats.org/officeDocument/2006/relationships/image" Target="media/image1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5.png"/><Relationship Id="rId48" Type="http://schemas.openxmlformats.org/officeDocument/2006/relationships/image" Target="media/image31.png"/><Relationship Id="rId47" Type="http://schemas.openxmlformats.org/officeDocument/2006/relationships/image" Target="media/image38.png"/><Relationship Id="rId49" Type="http://schemas.openxmlformats.org/officeDocument/2006/relationships/image" Target="media/image34.png"/><Relationship Id="rId5" Type="http://schemas.openxmlformats.org/officeDocument/2006/relationships/styles" Target="styles.xml"/><Relationship Id="rId6" Type="http://schemas.openxmlformats.org/officeDocument/2006/relationships/image" Target="media/image32.png"/><Relationship Id="rId7" Type="http://schemas.openxmlformats.org/officeDocument/2006/relationships/image" Target="media/image29.png"/><Relationship Id="rId8" Type="http://schemas.openxmlformats.org/officeDocument/2006/relationships/image" Target="media/image37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5" Type="http://schemas.openxmlformats.org/officeDocument/2006/relationships/image" Target="media/image46.png"/><Relationship Id="rId34" Type="http://schemas.openxmlformats.org/officeDocument/2006/relationships/image" Target="media/image45.png"/><Relationship Id="rId37" Type="http://schemas.openxmlformats.org/officeDocument/2006/relationships/image" Target="media/image13.png"/><Relationship Id="rId36" Type="http://schemas.openxmlformats.org/officeDocument/2006/relationships/image" Target="media/image16.png"/><Relationship Id="rId39" Type="http://schemas.openxmlformats.org/officeDocument/2006/relationships/image" Target="media/image10.png"/><Relationship Id="rId38" Type="http://schemas.openxmlformats.org/officeDocument/2006/relationships/image" Target="media/image15.png"/><Relationship Id="rId20" Type="http://schemas.openxmlformats.org/officeDocument/2006/relationships/image" Target="media/image7.png"/><Relationship Id="rId22" Type="http://schemas.openxmlformats.org/officeDocument/2006/relationships/image" Target="media/image3.png"/><Relationship Id="rId21" Type="http://schemas.openxmlformats.org/officeDocument/2006/relationships/image" Target="media/image1.png"/><Relationship Id="rId24" Type="http://schemas.openxmlformats.org/officeDocument/2006/relationships/image" Target="media/image20.png"/><Relationship Id="rId23" Type="http://schemas.openxmlformats.org/officeDocument/2006/relationships/image" Target="media/image18.png"/><Relationship Id="rId26" Type="http://schemas.openxmlformats.org/officeDocument/2006/relationships/image" Target="media/image30.png"/><Relationship Id="rId25" Type="http://schemas.openxmlformats.org/officeDocument/2006/relationships/image" Target="media/image17.png"/><Relationship Id="rId28" Type="http://schemas.openxmlformats.org/officeDocument/2006/relationships/image" Target="media/image25.png"/><Relationship Id="rId27" Type="http://schemas.openxmlformats.org/officeDocument/2006/relationships/image" Target="media/image33.png"/><Relationship Id="rId29" Type="http://schemas.openxmlformats.org/officeDocument/2006/relationships/image" Target="media/image27.png"/><Relationship Id="rId51" Type="http://schemas.openxmlformats.org/officeDocument/2006/relationships/image" Target="media/image28.png"/><Relationship Id="rId50" Type="http://schemas.openxmlformats.org/officeDocument/2006/relationships/image" Target="media/image26.png"/><Relationship Id="rId52" Type="http://schemas.openxmlformats.org/officeDocument/2006/relationships/header" Target="header1.xml"/><Relationship Id="rId11" Type="http://schemas.openxmlformats.org/officeDocument/2006/relationships/image" Target="media/image39.png"/><Relationship Id="rId10" Type="http://schemas.openxmlformats.org/officeDocument/2006/relationships/image" Target="media/image40.png"/><Relationship Id="rId13" Type="http://schemas.openxmlformats.org/officeDocument/2006/relationships/image" Target="media/image41.png"/><Relationship Id="rId12" Type="http://schemas.openxmlformats.org/officeDocument/2006/relationships/image" Target="media/image42.png"/><Relationship Id="rId15" Type="http://schemas.openxmlformats.org/officeDocument/2006/relationships/image" Target="media/image43.png"/><Relationship Id="rId14" Type="http://schemas.openxmlformats.org/officeDocument/2006/relationships/image" Target="media/image44.png"/><Relationship Id="rId17" Type="http://schemas.openxmlformats.org/officeDocument/2006/relationships/image" Target="media/image9.png"/><Relationship Id="rId16" Type="http://schemas.openxmlformats.org/officeDocument/2006/relationships/image" Target="media/image14.png"/><Relationship Id="rId19" Type="http://schemas.openxmlformats.org/officeDocument/2006/relationships/image" Target="media/image5.png"/><Relationship Id="rId1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