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02B303" w14:textId="6F60A858" w:rsidR="004F7600" w:rsidRDefault="00E81AF9" w:rsidP="00C03405">
      <w:pPr>
        <w:ind w:left="416"/>
        <w:jc w:val="center"/>
        <w:rPr>
          <w:sz w:val="20"/>
        </w:rPr>
      </w:pPr>
      <w:r>
        <w:rPr>
          <w:noProof/>
          <w:sz w:val="20"/>
        </w:rPr>
        <w:drawing>
          <wp:inline distT="0" distB="0" distL="0" distR="0" wp14:anchorId="6250BDF1" wp14:editId="453B34B5">
            <wp:extent cx="3204492" cy="712660"/>
            <wp:effectExtent l="0" t="0" r="0" b="0"/>
            <wp:docPr id="3" name="Image 3" descr="This is a red and black image of the FACS logo. ">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This is a red and black image of the FACS logo. ">
                      <a:extLst>
                        <a:ext uri="{C183D7F6-B498-43B3-948B-1728B52AA6E4}">
                          <adec:decorative xmlns:adec="http://schemas.microsoft.com/office/drawing/2017/decorative" val="0"/>
                        </a:ext>
                      </a:extLst>
                    </pic:cNvPr>
                    <pic:cNvPicPr/>
                  </pic:nvPicPr>
                  <pic:blipFill>
                    <a:blip r:embed="rId8" cstate="print"/>
                    <a:stretch>
                      <a:fillRect/>
                    </a:stretch>
                  </pic:blipFill>
                  <pic:spPr>
                    <a:xfrm>
                      <a:off x="0" y="0"/>
                      <a:ext cx="3204492" cy="712660"/>
                    </a:xfrm>
                    <a:prstGeom prst="rect">
                      <a:avLst/>
                    </a:prstGeom>
                  </pic:spPr>
                </pic:pic>
              </a:graphicData>
            </a:graphic>
          </wp:inline>
        </w:drawing>
      </w:r>
    </w:p>
    <w:p w14:paraId="559A726C" w14:textId="0E660ACB" w:rsidR="004F7600" w:rsidRDefault="00E81AF9">
      <w:pPr>
        <w:pStyle w:val="Heading1"/>
      </w:pPr>
      <w:r>
        <w:t>Graduate</w:t>
      </w:r>
      <w:r>
        <w:rPr>
          <w:spacing w:val="-6"/>
        </w:rPr>
        <w:t xml:space="preserve"> </w:t>
      </w:r>
      <w:r>
        <w:t>Assistantship</w:t>
      </w:r>
      <w:r>
        <w:rPr>
          <w:spacing w:val="-6"/>
        </w:rPr>
        <w:t xml:space="preserve"> </w:t>
      </w:r>
      <w:r>
        <w:t>Funding</w:t>
      </w:r>
      <w:r>
        <w:rPr>
          <w:spacing w:val="-6"/>
        </w:rPr>
        <w:t xml:space="preserve"> </w:t>
      </w:r>
      <w:r>
        <w:t>Assumptions</w:t>
      </w:r>
      <w:r>
        <w:rPr>
          <w:spacing w:val="-7"/>
        </w:rPr>
        <w:t xml:space="preserve"> </w:t>
      </w:r>
      <w:r>
        <w:t>and</w:t>
      </w:r>
      <w:r>
        <w:rPr>
          <w:spacing w:val="-5"/>
        </w:rPr>
        <w:t xml:space="preserve"> </w:t>
      </w:r>
      <w:r>
        <w:rPr>
          <w:spacing w:val="-2"/>
        </w:rPr>
        <w:t>Policies</w:t>
      </w:r>
    </w:p>
    <w:p w14:paraId="21248EA6" w14:textId="73DB22A7" w:rsidR="004F7600" w:rsidRDefault="00E81AF9">
      <w:pPr>
        <w:pStyle w:val="BodyText"/>
        <w:spacing w:before="274"/>
        <w:ind w:left="0" w:right="3" w:firstLine="0"/>
      </w:pPr>
      <w:r>
        <w:t>There is an assumption by the Dean that awarding Assistantships, whether for teaching or research, is best determined</w:t>
      </w:r>
      <w:r>
        <w:rPr>
          <w:spacing w:val="-2"/>
        </w:rPr>
        <w:t xml:space="preserve"> </w:t>
      </w:r>
      <w:r>
        <w:t>at</w:t>
      </w:r>
      <w:r>
        <w:rPr>
          <w:spacing w:val="-2"/>
        </w:rPr>
        <w:t xml:space="preserve"> </w:t>
      </w:r>
      <w:r>
        <w:t>the</w:t>
      </w:r>
      <w:r>
        <w:rPr>
          <w:spacing w:val="-3"/>
        </w:rPr>
        <w:t xml:space="preserve"> </w:t>
      </w:r>
      <w:r w:rsidR="00653C25">
        <w:rPr>
          <w:spacing w:val="-2"/>
        </w:rPr>
        <w:t xml:space="preserve">department </w:t>
      </w:r>
      <w:r>
        <w:t>level</w:t>
      </w:r>
      <w:r>
        <w:rPr>
          <w:spacing w:val="-2"/>
        </w:rPr>
        <w:t xml:space="preserve"> </w:t>
      </w:r>
      <w:r>
        <w:t>(referred</w:t>
      </w:r>
      <w:r>
        <w:rPr>
          <w:spacing w:val="-2"/>
        </w:rPr>
        <w:t xml:space="preserve"> </w:t>
      </w:r>
      <w:r>
        <w:t>to</w:t>
      </w:r>
      <w:r>
        <w:rPr>
          <w:spacing w:val="-2"/>
        </w:rPr>
        <w:t xml:space="preserve"> </w:t>
      </w:r>
      <w:r>
        <w:t>as</w:t>
      </w:r>
      <w:r>
        <w:rPr>
          <w:spacing w:val="-2"/>
        </w:rPr>
        <w:t xml:space="preserve"> </w:t>
      </w:r>
      <w:r>
        <w:t>“Units”)</w:t>
      </w:r>
      <w:r>
        <w:rPr>
          <w:spacing w:val="-3"/>
        </w:rPr>
        <w:t xml:space="preserve"> </w:t>
      </w:r>
      <w:r>
        <w:t>as</w:t>
      </w:r>
      <w:r>
        <w:rPr>
          <w:spacing w:val="-2"/>
        </w:rPr>
        <w:t xml:space="preserve"> </w:t>
      </w:r>
      <w:r>
        <w:t>well</w:t>
      </w:r>
      <w:r>
        <w:rPr>
          <w:spacing w:val="-2"/>
        </w:rPr>
        <w:t xml:space="preserve"> </w:t>
      </w:r>
      <w:r>
        <w:t>as</w:t>
      </w:r>
      <w:r>
        <w:rPr>
          <w:spacing w:val="-2"/>
        </w:rPr>
        <w:t xml:space="preserve"> </w:t>
      </w:r>
      <w:r>
        <w:t>the</w:t>
      </w:r>
      <w:r>
        <w:rPr>
          <w:spacing w:val="-3"/>
        </w:rPr>
        <w:t xml:space="preserve"> </w:t>
      </w:r>
      <w:r>
        <w:t>budgetary</w:t>
      </w:r>
      <w:r>
        <w:rPr>
          <w:spacing w:val="-2"/>
        </w:rPr>
        <w:t xml:space="preserve"> </w:t>
      </w:r>
      <w:r>
        <w:t>flexibility</w:t>
      </w:r>
      <w:r>
        <w:rPr>
          <w:spacing w:val="-2"/>
        </w:rPr>
        <w:t xml:space="preserve"> </w:t>
      </w:r>
      <w:r>
        <w:t>to</w:t>
      </w:r>
      <w:r>
        <w:rPr>
          <w:spacing w:val="-2"/>
        </w:rPr>
        <w:t xml:space="preserve"> </w:t>
      </w:r>
      <w:r>
        <w:t>augment</w:t>
      </w:r>
      <w:r>
        <w:rPr>
          <w:spacing w:val="-2"/>
        </w:rPr>
        <w:t xml:space="preserve"> </w:t>
      </w:r>
      <w:r>
        <w:t>with</w:t>
      </w:r>
      <w:r>
        <w:rPr>
          <w:spacing w:val="-2"/>
        </w:rPr>
        <w:t xml:space="preserve"> </w:t>
      </w:r>
      <w:r>
        <w:t>grants and funds from the Graduate School (GS) and</w:t>
      </w:r>
      <w:r w:rsidR="00A45F2C" w:rsidRPr="00A45F2C">
        <w:t xml:space="preserve"> </w:t>
      </w:r>
      <w:r w:rsidR="00A45F2C">
        <w:t xml:space="preserve">the </w:t>
      </w:r>
      <w:hyperlink r:id="rId9" w:history="1">
        <w:r w:rsidR="00A01E09">
          <w:rPr>
            <w:rStyle w:val="Hyperlink"/>
          </w:rPr>
          <w:t>Graduate Tuition R</w:t>
        </w:r>
        <w:r w:rsidR="00A45F2C" w:rsidRPr="00A45F2C">
          <w:rPr>
            <w:rStyle w:val="Hyperlink"/>
          </w:rPr>
          <w:t>etur</w:t>
        </w:r>
        <w:r w:rsidR="00A01E09">
          <w:rPr>
            <w:rStyle w:val="Hyperlink"/>
          </w:rPr>
          <w:t>n Incentive Program (GTRIP)</w:t>
        </w:r>
      </w:hyperlink>
      <w:r w:rsidR="00A45F2C" w:rsidRPr="00A45F2C">
        <w:t xml:space="preserve"> </w:t>
      </w:r>
      <w:r w:rsidR="00A45F2C">
        <w:t>.</w:t>
      </w:r>
      <w:r w:rsidR="00A45F2C" w:rsidRPr="00A45F2C">
        <w:t xml:space="preserve"> </w:t>
      </w:r>
      <w:r>
        <w:t xml:space="preserve">The funds referred to as the “Dean’s Allocation” are provided to the Units in the College of Family and Consumer Sciences (FACS) for each fiscal year based on all the </w:t>
      </w:r>
      <w:r>
        <w:rPr>
          <w:spacing w:val="-2"/>
        </w:rPr>
        <w:t>following:</w:t>
      </w:r>
    </w:p>
    <w:p w14:paraId="128141FC" w14:textId="77777777" w:rsidR="004F7600" w:rsidRDefault="004F7600">
      <w:pPr>
        <w:pStyle w:val="BodyText"/>
        <w:ind w:left="0" w:firstLine="0"/>
      </w:pPr>
    </w:p>
    <w:p w14:paraId="03CD258F" w14:textId="319E8DCE" w:rsidR="004F7600" w:rsidRDefault="00E81AF9">
      <w:pPr>
        <w:pStyle w:val="Heading2"/>
        <w:spacing w:before="1"/>
        <w:rPr>
          <w:u w:val="none"/>
        </w:rPr>
      </w:pPr>
      <w:r>
        <w:t>Assumptions</w:t>
      </w:r>
      <w:r>
        <w:rPr>
          <w:spacing w:val="-4"/>
        </w:rPr>
        <w:t xml:space="preserve"> </w:t>
      </w:r>
      <w:r>
        <w:t>in</w:t>
      </w:r>
      <w:r>
        <w:rPr>
          <w:spacing w:val="-4"/>
        </w:rPr>
        <w:t xml:space="preserve"> </w:t>
      </w:r>
      <w:r w:rsidR="00DB5CB7">
        <w:t>D</w:t>
      </w:r>
      <w:r>
        <w:t>etermining</w:t>
      </w:r>
      <w:r>
        <w:rPr>
          <w:spacing w:val="-1"/>
        </w:rPr>
        <w:t xml:space="preserve"> </w:t>
      </w:r>
      <w:r w:rsidR="00DB5CB7">
        <w:t>F</w:t>
      </w:r>
      <w:r>
        <w:t>unding</w:t>
      </w:r>
      <w:r w:rsidR="0057556A">
        <w:t xml:space="preserve"> for</w:t>
      </w:r>
      <w:r>
        <w:rPr>
          <w:spacing w:val="-3"/>
        </w:rPr>
        <w:t xml:space="preserve"> </w:t>
      </w:r>
      <w:r>
        <w:t>Dean’s</w:t>
      </w:r>
      <w:r>
        <w:rPr>
          <w:spacing w:val="-2"/>
        </w:rPr>
        <w:t xml:space="preserve"> </w:t>
      </w:r>
      <w:r>
        <w:t>Allocation</w:t>
      </w:r>
      <w:r>
        <w:rPr>
          <w:spacing w:val="-1"/>
        </w:rPr>
        <w:t xml:space="preserve"> </w:t>
      </w:r>
      <w:r>
        <w:t>for</w:t>
      </w:r>
      <w:r>
        <w:rPr>
          <w:spacing w:val="-3"/>
        </w:rPr>
        <w:t xml:space="preserve"> </w:t>
      </w:r>
      <w:r w:rsidR="0057556A">
        <w:t>each</w:t>
      </w:r>
      <w:r w:rsidR="0057556A">
        <w:rPr>
          <w:spacing w:val="-3"/>
        </w:rPr>
        <w:t xml:space="preserve"> </w:t>
      </w:r>
      <w:r>
        <w:t>fiscal</w:t>
      </w:r>
      <w:r>
        <w:rPr>
          <w:spacing w:val="-1"/>
        </w:rPr>
        <w:t xml:space="preserve"> </w:t>
      </w:r>
      <w:r>
        <w:t>year</w:t>
      </w:r>
      <w:r>
        <w:rPr>
          <w:spacing w:val="-2"/>
        </w:rPr>
        <w:t>:</w:t>
      </w:r>
    </w:p>
    <w:p w14:paraId="70269D96" w14:textId="3FC95AD8" w:rsidR="004F7600" w:rsidRDefault="00E81AF9">
      <w:pPr>
        <w:pStyle w:val="ListParagraph"/>
        <w:numPr>
          <w:ilvl w:val="0"/>
          <w:numId w:val="1"/>
        </w:numPr>
        <w:tabs>
          <w:tab w:val="left" w:pos="720"/>
        </w:tabs>
        <w:ind w:right="226"/>
        <w:rPr>
          <w:sz w:val="24"/>
        </w:rPr>
      </w:pPr>
      <w:r>
        <w:rPr>
          <w:sz w:val="24"/>
        </w:rPr>
        <w:t>The priority is for recruiting and retaining the highest quality Ph.D. students. Assistantships from the Dean’s</w:t>
      </w:r>
      <w:r>
        <w:rPr>
          <w:spacing w:val="-3"/>
          <w:sz w:val="24"/>
        </w:rPr>
        <w:t xml:space="preserve"> </w:t>
      </w:r>
      <w:r>
        <w:rPr>
          <w:sz w:val="24"/>
        </w:rPr>
        <w:t>Allocation</w:t>
      </w:r>
      <w:r>
        <w:rPr>
          <w:spacing w:val="-3"/>
          <w:sz w:val="24"/>
        </w:rPr>
        <w:t xml:space="preserve"> </w:t>
      </w:r>
      <w:r>
        <w:rPr>
          <w:sz w:val="24"/>
        </w:rPr>
        <w:t>can</w:t>
      </w:r>
      <w:r>
        <w:rPr>
          <w:spacing w:val="-3"/>
          <w:sz w:val="24"/>
        </w:rPr>
        <w:t xml:space="preserve"> </w:t>
      </w:r>
      <w:r>
        <w:rPr>
          <w:sz w:val="24"/>
        </w:rPr>
        <w:t>be</w:t>
      </w:r>
      <w:r>
        <w:rPr>
          <w:spacing w:val="-2"/>
          <w:sz w:val="24"/>
        </w:rPr>
        <w:t xml:space="preserve"> </w:t>
      </w:r>
      <w:r>
        <w:rPr>
          <w:sz w:val="24"/>
        </w:rPr>
        <w:t>awarded</w:t>
      </w:r>
      <w:r>
        <w:rPr>
          <w:spacing w:val="-3"/>
          <w:sz w:val="24"/>
        </w:rPr>
        <w:t xml:space="preserve"> </w:t>
      </w:r>
      <w:r>
        <w:rPr>
          <w:sz w:val="24"/>
        </w:rPr>
        <w:t>for</w:t>
      </w:r>
      <w:r>
        <w:rPr>
          <w:spacing w:val="-4"/>
          <w:sz w:val="24"/>
        </w:rPr>
        <w:t xml:space="preserve"> </w:t>
      </w:r>
      <w:r>
        <w:rPr>
          <w:sz w:val="24"/>
        </w:rPr>
        <w:t>the</w:t>
      </w:r>
      <w:r>
        <w:rPr>
          <w:spacing w:val="-2"/>
          <w:sz w:val="24"/>
        </w:rPr>
        <w:t xml:space="preserve"> </w:t>
      </w:r>
      <w:r>
        <w:rPr>
          <w:sz w:val="24"/>
        </w:rPr>
        <w:t>first</w:t>
      </w:r>
      <w:r>
        <w:rPr>
          <w:spacing w:val="-3"/>
          <w:sz w:val="24"/>
        </w:rPr>
        <w:t xml:space="preserve"> </w:t>
      </w:r>
      <w:r>
        <w:rPr>
          <w:sz w:val="24"/>
        </w:rPr>
        <w:t>four</w:t>
      </w:r>
      <w:r>
        <w:rPr>
          <w:spacing w:val="-4"/>
          <w:sz w:val="24"/>
        </w:rPr>
        <w:t xml:space="preserve"> </w:t>
      </w:r>
      <w:r>
        <w:rPr>
          <w:sz w:val="24"/>
        </w:rPr>
        <w:t>years</w:t>
      </w:r>
      <w:r>
        <w:rPr>
          <w:spacing w:val="-3"/>
          <w:sz w:val="24"/>
        </w:rPr>
        <w:t xml:space="preserve"> </w:t>
      </w:r>
      <w:r>
        <w:rPr>
          <w:sz w:val="24"/>
        </w:rPr>
        <w:t>of</w:t>
      </w:r>
      <w:r>
        <w:rPr>
          <w:spacing w:val="-4"/>
          <w:sz w:val="24"/>
        </w:rPr>
        <w:t xml:space="preserve"> </w:t>
      </w:r>
      <w:r>
        <w:rPr>
          <w:sz w:val="24"/>
        </w:rPr>
        <w:t>a</w:t>
      </w:r>
      <w:r>
        <w:rPr>
          <w:spacing w:val="-4"/>
          <w:sz w:val="24"/>
        </w:rPr>
        <w:t xml:space="preserve"> </w:t>
      </w:r>
      <w:r>
        <w:rPr>
          <w:sz w:val="24"/>
        </w:rPr>
        <w:t>student’s</w:t>
      </w:r>
      <w:r>
        <w:rPr>
          <w:spacing w:val="-3"/>
          <w:sz w:val="24"/>
        </w:rPr>
        <w:t xml:space="preserve"> </w:t>
      </w:r>
      <w:r>
        <w:rPr>
          <w:sz w:val="24"/>
        </w:rPr>
        <w:t>Ph.D.</w:t>
      </w:r>
      <w:r>
        <w:rPr>
          <w:spacing w:val="-3"/>
          <w:sz w:val="24"/>
        </w:rPr>
        <w:t xml:space="preserve"> </w:t>
      </w:r>
      <w:r>
        <w:rPr>
          <w:sz w:val="24"/>
        </w:rPr>
        <w:t>program</w:t>
      </w:r>
      <w:r>
        <w:rPr>
          <w:spacing w:val="-3"/>
          <w:sz w:val="24"/>
        </w:rPr>
        <w:t xml:space="preserve"> </w:t>
      </w:r>
      <w:r>
        <w:rPr>
          <w:sz w:val="24"/>
        </w:rPr>
        <w:t>academic</w:t>
      </w:r>
      <w:r>
        <w:rPr>
          <w:spacing w:val="-4"/>
          <w:sz w:val="24"/>
        </w:rPr>
        <w:t xml:space="preserve"> </w:t>
      </w:r>
      <w:r>
        <w:rPr>
          <w:sz w:val="24"/>
        </w:rPr>
        <w:t>study</w:t>
      </w:r>
      <w:r w:rsidR="007A208A">
        <w:rPr>
          <w:sz w:val="24"/>
        </w:rPr>
        <w:t xml:space="preserve">. </w:t>
      </w:r>
      <w:r w:rsidR="002E03F7" w:rsidRPr="002E03F7">
        <w:rPr>
          <w:sz w:val="24"/>
        </w:rPr>
        <w:t>Continuation beyond the fourth year may be permitted when funding is available and the student demonstrates adequate progress toward degree completion, and such support may be adjusted to comply with any applicable University directives.</w:t>
      </w:r>
      <w:r w:rsidR="00DE0746" w:rsidRPr="00DE0746">
        <w:t xml:space="preserve"> </w:t>
      </w:r>
    </w:p>
    <w:p w14:paraId="14787E01" w14:textId="2C3C3F0D" w:rsidR="004F7600" w:rsidRDefault="00E81AF9">
      <w:pPr>
        <w:pStyle w:val="ListParagraph"/>
        <w:numPr>
          <w:ilvl w:val="0"/>
          <w:numId w:val="1"/>
        </w:numPr>
        <w:tabs>
          <w:tab w:val="left" w:pos="719"/>
        </w:tabs>
        <w:ind w:left="719" w:right="139"/>
        <w:rPr>
          <w:sz w:val="24"/>
        </w:rPr>
      </w:pPr>
      <w:r>
        <w:rPr>
          <w:sz w:val="24"/>
        </w:rPr>
        <w:t>The</w:t>
      </w:r>
      <w:r>
        <w:rPr>
          <w:spacing w:val="-3"/>
          <w:sz w:val="24"/>
        </w:rPr>
        <w:t xml:space="preserve"> </w:t>
      </w:r>
      <w:r>
        <w:rPr>
          <w:sz w:val="24"/>
        </w:rPr>
        <w:t>MS</w:t>
      </w:r>
      <w:r>
        <w:rPr>
          <w:spacing w:val="-3"/>
          <w:sz w:val="24"/>
        </w:rPr>
        <w:t xml:space="preserve"> </w:t>
      </w:r>
      <w:r>
        <w:rPr>
          <w:sz w:val="24"/>
        </w:rPr>
        <w:t>Assistantships</w:t>
      </w:r>
      <w:r>
        <w:rPr>
          <w:spacing w:val="-3"/>
          <w:sz w:val="24"/>
        </w:rPr>
        <w:t xml:space="preserve"> </w:t>
      </w:r>
      <w:r>
        <w:rPr>
          <w:sz w:val="24"/>
        </w:rPr>
        <w:t>from</w:t>
      </w:r>
      <w:r>
        <w:rPr>
          <w:spacing w:val="-3"/>
          <w:sz w:val="24"/>
        </w:rPr>
        <w:t xml:space="preserve"> </w:t>
      </w:r>
      <w:r>
        <w:rPr>
          <w:sz w:val="24"/>
        </w:rPr>
        <w:t>the</w:t>
      </w:r>
      <w:r>
        <w:rPr>
          <w:spacing w:val="-3"/>
          <w:sz w:val="24"/>
        </w:rPr>
        <w:t xml:space="preserve"> </w:t>
      </w:r>
      <w:r>
        <w:rPr>
          <w:sz w:val="24"/>
        </w:rPr>
        <w:t>Dean’s</w:t>
      </w:r>
      <w:r>
        <w:rPr>
          <w:spacing w:val="-3"/>
          <w:sz w:val="24"/>
        </w:rPr>
        <w:t xml:space="preserve"> </w:t>
      </w:r>
      <w:r>
        <w:rPr>
          <w:sz w:val="24"/>
        </w:rPr>
        <w:t>Allocation</w:t>
      </w:r>
      <w:r>
        <w:rPr>
          <w:spacing w:val="-3"/>
          <w:sz w:val="24"/>
        </w:rPr>
        <w:t xml:space="preserve"> </w:t>
      </w:r>
      <w:r>
        <w:rPr>
          <w:sz w:val="24"/>
        </w:rPr>
        <w:t>can</w:t>
      </w:r>
      <w:r>
        <w:rPr>
          <w:spacing w:val="-3"/>
          <w:sz w:val="24"/>
        </w:rPr>
        <w:t xml:space="preserve"> </w:t>
      </w:r>
      <w:r>
        <w:rPr>
          <w:sz w:val="24"/>
        </w:rPr>
        <w:t>be</w:t>
      </w:r>
      <w:r>
        <w:rPr>
          <w:spacing w:val="-2"/>
          <w:sz w:val="24"/>
        </w:rPr>
        <w:t xml:space="preserve"> </w:t>
      </w:r>
      <w:r>
        <w:rPr>
          <w:sz w:val="24"/>
        </w:rPr>
        <w:t>awarded</w:t>
      </w:r>
      <w:r>
        <w:rPr>
          <w:spacing w:val="-3"/>
          <w:sz w:val="24"/>
        </w:rPr>
        <w:t xml:space="preserve"> </w:t>
      </w:r>
      <w:r>
        <w:rPr>
          <w:sz w:val="24"/>
        </w:rPr>
        <w:t>for</w:t>
      </w:r>
      <w:r>
        <w:rPr>
          <w:spacing w:val="-3"/>
          <w:sz w:val="24"/>
        </w:rPr>
        <w:t xml:space="preserve"> </w:t>
      </w:r>
      <w:r>
        <w:rPr>
          <w:sz w:val="24"/>
        </w:rPr>
        <w:t>the</w:t>
      </w:r>
      <w:r>
        <w:rPr>
          <w:spacing w:val="-2"/>
          <w:sz w:val="24"/>
        </w:rPr>
        <w:t xml:space="preserve"> </w:t>
      </w:r>
      <w:r>
        <w:rPr>
          <w:sz w:val="24"/>
        </w:rPr>
        <w:t>first</w:t>
      </w:r>
      <w:r>
        <w:rPr>
          <w:spacing w:val="-3"/>
          <w:sz w:val="24"/>
        </w:rPr>
        <w:t xml:space="preserve"> </w:t>
      </w:r>
      <w:r>
        <w:rPr>
          <w:sz w:val="24"/>
        </w:rPr>
        <w:t>two</w:t>
      </w:r>
      <w:r>
        <w:rPr>
          <w:spacing w:val="-3"/>
          <w:sz w:val="24"/>
        </w:rPr>
        <w:t xml:space="preserve"> </w:t>
      </w:r>
      <w:r>
        <w:rPr>
          <w:sz w:val="24"/>
        </w:rPr>
        <w:t>years</w:t>
      </w:r>
      <w:r>
        <w:rPr>
          <w:spacing w:val="-3"/>
          <w:sz w:val="24"/>
        </w:rPr>
        <w:t xml:space="preserve"> </w:t>
      </w:r>
      <w:r>
        <w:rPr>
          <w:sz w:val="24"/>
        </w:rPr>
        <w:t>of</w:t>
      </w:r>
      <w:r>
        <w:rPr>
          <w:spacing w:val="-2"/>
          <w:sz w:val="24"/>
        </w:rPr>
        <w:t xml:space="preserve"> </w:t>
      </w:r>
      <w:r>
        <w:rPr>
          <w:sz w:val="24"/>
        </w:rPr>
        <w:t>a</w:t>
      </w:r>
      <w:r>
        <w:rPr>
          <w:spacing w:val="-3"/>
          <w:sz w:val="24"/>
        </w:rPr>
        <w:t xml:space="preserve"> </w:t>
      </w:r>
      <w:r>
        <w:rPr>
          <w:sz w:val="24"/>
        </w:rPr>
        <w:t>student’s academic study or up to the first 21 months.</w:t>
      </w:r>
    </w:p>
    <w:p w14:paraId="6D869F3D" w14:textId="77777777" w:rsidR="004F7600" w:rsidRDefault="00E81AF9">
      <w:pPr>
        <w:pStyle w:val="ListParagraph"/>
        <w:numPr>
          <w:ilvl w:val="0"/>
          <w:numId w:val="1"/>
        </w:numPr>
        <w:tabs>
          <w:tab w:val="left" w:pos="719"/>
        </w:tabs>
        <w:ind w:left="719"/>
        <w:rPr>
          <w:sz w:val="24"/>
        </w:rPr>
      </w:pPr>
      <w:r>
        <w:rPr>
          <w:sz w:val="24"/>
        </w:rPr>
        <w:t>Dean’s</w:t>
      </w:r>
      <w:r>
        <w:rPr>
          <w:spacing w:val="-2"/>
          <w:sz w:val="24"/>
        </w:rPr>
        <w:t xml:space="preserve"> </w:t>
      </w:r>
      <w:r>
        <w:rPr>
          <w:sz w:val="24"/>
        </w:rPr>
        <w:t>Allocation</w:t>
      </w:r>
      <w:r>
        <w:rPr>
          <w:spacing w:val="-1"/>
          <w:sz w:val="24"/>
        </w:rPr>
        <w:t xml:space="preserve"> </w:t>
      </w:r>
      <w:r>
        <w:rPr>
          <w:sz w:val="24"/>
        </w:rPr>
        <w:t>will</w:t>
      </w:r>
      <w:r>
        <w:rPr>
          <w:spacing w:val="-1"/>
          <w:sz w:val="24"/>
        </w:rPr>
        <w:t xml:space="preserve"> </w:t>
      </w:r>
      <w:r>
        <w:rPr>
          <w:sz w:val="24"/>
        </w:rPr>
        <w:t>fund</w:t>
      </w:r>
      <w:r>
        <w:rPr>
          <w:spacing w:val="-2"/>
          <w:sz w:val="24"/>
        </w:rPr>
        <w:t xml:space="preserve"> </w:t>
      </w:r>
      <w:r>
        <w:rPr>
          <w:sz w:val="24"/>
        </w:rPr>
        <w:t>obligations</w:t>
      </w:r>
      <w:r>
        <w:rPr>
          <w:spacing w:val="-1"/>
          <w:sz w:val="24"/>
        </w:rPr>
        <w:t xml:space="preserve"> </w:t>
      </w:r>
      <w:r>
        <w:rPr>
          <w:sz w:val="24"/>
        </w:rPr>
        <w:t>included</w:t>
      </w:r>
      <w:r>
        <w:rPr>
          <w:spacing w:val="-1"/>
          <w:sz w:val="24"/>
        </w:rPr>
        <w:t xml:space="preserve"> </w:t>
      </w:r>
      <w:r>
        <w:rPr>
          <w:sz w:val="24"/>
        </w:rPr>
        <w:t>in</w:t>
      </w:r>
      <w:r>
        <w:rPr>
          <w:spacing w:val="-2"/>
          <w:sz w:val="24"/>
        </w:rPr>
        <w:t xml:space="preserve"> </w:t>
      </w:r>
      <w:r>
        <w:rPr>
          <w:sz w:val="24"/>
        </w:rPr>
        <w:t>Letters</w:t>
      </w:r>
      <w:r>
        <w:rPr>
          <w:spacing w:val="-1"/>
          <w:sz w:val="24"/>
        </w:rPr>
        <w:t xml:space="preserve"> </w:t>
      </w:r>
      <w:r>
        <w:rPr>
          <w:sz w:val="24"/>
        </w:rPr>
        <w:t>of</w:t>
      </w:r>
      <w:r>
        <w:rPr>
          <w:spacing w:val="-2"/>
          <w:sz w:val="24"/>
        </w:rPr>
        <w:t xml:space="preserve"> </w:t>
      </w:r>
      <w:r>
        <w:rPr>
          <w:sz w:val="24"/>
        </w:rPr>
        <w:t>Offer</w:t>
      </w:r>
      <w:r>
        <w:rPr>
          <w:spacing w:val="-1"/>
          <w:sz w:val="24"/>
        </w:rPr>
        <w:t xml:space="preserve"> </w:t>
      </w:r>
      <w:r>
        <w:rPr>
          <w:sz w:val="24"/>
        </w:rPr>
        <w:t>for</w:t>
      </w:r>
      <w:r>
        <w:rPr>
          <w:spacing w:val="-2"/>
          <w:sz w:val="24"/>
        </w:rPr>
        <w:t xml:space="preserve"> </w:t>
      </w:r>
      <w:r>
        <w:rPr>
          <w:sz w:val="24"/>
        </w:rPr>
        <w:t>new</w:t>
      </w:r>
      <w:r>
        <w:rPr>
          <w:spacing w:val="-2"/>
          <w:sz w:val="24"/>
        </w:rPr>
        <w:t xml:space="preserve"> </w:t>
      </w:r>
      <w:r>
        <w:rPr>
          <w:sz w:val="24"/>
        </w:rPr>
        <w:t>faculty</w:t>
      </w:r>
      <w:r>
        <w:rPr>
          <w:spacing w:val="-1"/>
          <w:sz w:val="24"/>
        </w:rPr>
        <w:t xml:space="preserve"> </w:t>
      </w:r>
      <w:r>
        <w:rPr>
          <w:spacing w:val="-2"/>
          <w:sz w:val="24"/>
        </w:rPr>
        <w:t>hires.</w:t>
      </w:r>
    </w:p>
    <w:p w14:paraId="6097CDCF" w14:textId="77777777" w:rsidR="004F7600" w:rsidRDefault="00E81AF9">
      <w:pPr>
        <w:pStyle w:val="ListParagraph"/>
        <w:numPr>
          <w:ilvl w:val="0"/>
          <w:numId w:val="1"/>
        </w:numPr>
        <w:tabs>
          <w:tab w:val="left" w:pos="719"/>
        </w:tabs>
        <w:ind w:left="719" w:right="278"/>
        <w:rPr>
          <w:sz w:val="24"/>
        </w:rPr>
      </w:pPr>
      <w:r>
        <w:rPr>
          <w:sz w:val="24"/>
        </w:rPr>
        <w:t>Dean’s</w:t>
      </w:r>
      <w:r>
        <w:rPr>
          <w:spacing w:val="-3"/>
          <w:sz w:val="24"/>
        </w:rPr>
        <w:t xml:space="preserve"> </w:t>
      </w:r>
      <w:r>
        <w:rPr>
          <w:sz w:val="24"/>
        </w:rPr>
        <w:t>Allocation</w:t>
      </w:r>
      <w:r>
        <w:rPr>
          <w:spacing w:val="-3"/>
          <w:sz w:val="24"/>
        </w:rPr>
        <w:t xml:space="preserve"> </w:t>
      </w:r>
      <w:r>
        <w:rPr>
          <w:sz w:val="24"/>
        </w:rPr>
        <w:t>will</w:t>
      </w:r>
      <w:r>
        <w:rPr>
          <w:spacing w:val="-3"/>
          <w:sz w:val="24"/>
        </w:rPr>
        <w:t xml:space="preserve"> </w:t>
      </w:r>
      <w:r>
        <w:rPr>
          <w:sz w:val="24"/>
        </w:rPr>
        <w:t>fund</w:t>
      </w:r>
      <w:r>
        <w:rPr>
          <w:spacing w:val="-3"/>
          <w:sz w:val="24"/>
        </w:rPr>
        <w:t xml:space="preserve"> </w:t>
      </w:r>
      <w:r>
        <w:rPr>
          <w:sz w:val="24"/>
        </w:rPr>
        <w:t>obligations</w:t>
      </w:r>
      <w:r>
        <w:rPr>
          <w:spacing w:val="-3"/>
          <w:sz w:val="24"/>
        </w:rPr>
        <w:t xml:space="preserve"> </w:t>
      </w:r>
      <w:r>
        <w:rPr>
          <w:sz w:val="24"/>
        </w:rPr>
        <w:t>outlined</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Graduate</w:t>
      </w:r>
      <w:r>
        <w:rPr>
          <w:spacing w:val="-4"/>
          <w:sz w:val="24"/>
        </w:rPr>
        <w:t xml:space="preserve"> </w:t>
      </w:r>
      <w:r>
        <w:rPr>
          <w:sz w:val="24"/>
        </w:rPr>
        <w:t>School</w:t>
      </w:r>
      <w:r>
        <w:rPr>
          <w:spacing w:val="-3"/>
          <w:sz w:val="24"/>
        </w:rPr>
        <w:t xml:space="preserve"> </w:t>
      </w:r>
      <w:r>
        <w:rPr>
          <w:sz w:val="24"/>
        </w:rPr>
        <w:t>Assistantship</w:t>
      </w:r>
      <w:r>
        <w:rPr>
          <w:spacing w:val="-3"/>
          <w:sz w:val="24"/>
        </w:rPr>
        <w:t xml:space="preserve"> </w:t>
      </w:r>
      <w:r>
        <w:rPr>
          <w:sz w:val="24"/>
        </w:rPr>
        <w:t>and</w:t>
      </w:r>
      <w:r>
        <w:rPr>
          <w:spacing w:val="-3"/>
          <w:sz w:val="24"/>
        </w:rPr>
        <w:t xml:space="preserve"> </w:t>
      </w:r>
      <w:r>
        <w:rPr>
          <w:sz w:val="24"/>
        </w:rPr>
        <w:t>Fellowship programs provided all conditions are met.</w:t>
      </w:r>
    </w:p>
    <w:p w14:paraId="3ABF78B5" w14:textId="77777777" w:rsidR="004F7600" w:rsidRDefault="004F7600">
      <w:pPr>
        <w:pStyle w:val="BodyText"/>
        <w:ind w:left="0" w:firstLine="0"/>
      </w:pPr>
    </w:p>
    <w:p w14:paraId="5E8690EB" w14:textId="77777777" w:rsidR="004F7600" w:rsidRDefault="00E81AF9">
      <w:pPr>
        <w:pStyle w:val="Heading2"/>
        <w:jc w:val="both"/>
        <w:rPr>
          <w:u w:val="none"/>
        </w:rPr>
      </w:pPr>
      <w:r>
        <w:t>Policies</w:t>
      </w:r>
      <w:r>
        <w:rPr>
          <w:spacing w:val="-4"/>
        </w:rPr>
        <w:t xml:space="preserve"> </w:t>
      </w:r>
      <w:r>
        <w:t>and</w:t>
      </w:r>
      <w:r>
        <w:rPr>
          <w:spacing w:val="-4"/>
        </w:rPr>
        <w:t xml:space="preserve"> </w:t>
      </w:r>
      <w:r>
        <w:t>Requirements</w:t>
      </w:r>
      <w:r>
        <w:rPr>
          <w:spacing w:val="-3"/>
        </w:rPr>
        <w:t xml:space="preserve"> </w:t>
      </w:r>
      <w:r>
        <w:t>(non-</w:t>
      </w:r>
      <w:r>
        <w:rPr>
          <w:spacing w:val="-2"/>
        </w:rPr>
        <w:t>negotiable):</w:t>
      </w:r>
    </w:p>
    <w:p w14:paraId="6B72670D" w14:textId="1E4B9138" w:rsidR="004F7600" w:rsidRDefault="00E81AF9">
      <w:pPr>
        <w:pStyle w:val="ListParagraph"/>
        <w:numPr>
          <w:ilvl w:val="0"/>
          <w:numId w:val="1"/>
        </w:numPr>
        <w:tabs>
          <w:tab w:val="left" w:pos="720"/>
        </w:tabs>
        <w:ind w:right="120"/>
        <w:jc w:val="both"/>
        <w:rPr>
          <w:sz w:val="24"/>
        </w:rPr>
      </w:pPr>
      <w:r>
        <w:rPr>
          <w:sz w:val="24"/>
        </w:rPr>
        <w:t>Recipients</w:t>
      </w:r>
      <w:r>
        <w:rPr>
          <w:spacing w:val="-3"/>
          <w:sz w:val="24"/>
        </w:rPr>
        <w:t xml:space="preserve"> </w:t>
      </w:r>
      <w:r>
        <w:rPr>
          <w:sz w:val="24"/>
        </w:rPr>
        <w:t>of</w:t>
      </w:r>
      <w:r>
        <w:rPr>
          <w:spacing w:val="-4"/>
          <w:sz w:val="24"/>
        </w:rPr>
        <w:t xml:space="preserve"> </w:t>
      </w:r>
      <w:r w:rsidR="00E035D3">
        <w:rPr>
          <w:sz w:val="24"/>
        </w:rPr>
        <w:t>a</w:t>
      </w:r>
      <w:r>
        <w:rPr>
          <w:sz w:val="24"/>
        </w:rPr>
        <w:t>ssistantships</w:t>
      </w:r>
      <w:r>
        <w:rPr>
          <w:spacing w:val="-3"/>
          <w:sz w:val="24"/>
        </w:rPr>
        <w:t xml:space="preserve"> </w:t>
      </w:r>
      <w:r>
        <w:rPr>
          <w:sz w:val="24"/>
        </w:rPr>
        <w:t>must</w:t>
      </w:r>
      <w:r>
        <w:rPr>
          <w:spacing w:val="-3"/>
          <w:sz w:val="24"/>
        </w:rPr>
        <w:t xml:space="preserve"> </w:t>
      </w:r>
      <w:r>
        <w:rPr>
          <w:sz w:val="24"/>
        </w:rPr>
        <w:t>be</w:t>
      </w:r>
      <w:r>
        <w:rPr>
          <w:spacing w:val="-4"/>
          <w:sz w:val="24"/>
        </w:rPr>
        <w:t xml:space="preserve"> </w:t>
      </w:r>
      <w:r>
        <w:rPr>
          <w:sz w:val="24"/>
        </w:rPr>
        <w:t>fully</w:t>
      </w:r>
      <w:r>
        <w:rPr>
          <w:spacing w:val="-3"/>
          <w:sz w:val="24"/>
        </w:rPr>
        <w:t xml:space="preserve"> </w:t>
      </w:r>
      <w:r>
        <w:rPr>
          <w:sz w:val="24"/>
        </w:rPr>
        <w:t>admitted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Graduate</w:t>
      </w:r>
      <w:r>
        <w:rPr>
          <w:spacing w:val="-4"/>
          <w:sz w:val="24"/>
        </w:rPr>
        <w:t xml:space="preserve"> </w:t>
      </w:r>
      <w:r>
        <w:rPr>
          <w:sz w:val="24"/>
        </w:rPr>
        <w:t>School</w:t>
      </w:r>
      <w:r>
        <w:rPr>
          <w:spacing w:val="-1"/>
          <w:sz w:val="24"/>
        </w:rPr>
        <w:t xml:space="preserve"> </w:t>
      </w:r>
      <w:r>
        <w:rPr>
          <w:sz w:val="24"/>
        </w:rPr>
        <w:t>in</w:t>
      </w:r>
      <w:r>
        <w:rPr>
          <w:spacing w:val="-3"/>
          <w:sz w:val="24"/>
        </w:rPr>
        <w:t xml:space="preserve"> </w:t>
      </w:r>
      <w:r>
        <w:rPr>
          <w:sz w:val="24"/>
        </w:rPr>
        <w:t>a</w:t>
      </w:r>
      <w:r>
        <w:rPr>
          <w:spacing w:val="-4"/>
          <w:sz w:val="24"/>
        </w:rPr>
        <w:t xml:space="preserve"> </w:t>
      </w:r>
      <w:r>
        <w:rPr>
          <w:sz w:val="24"/>
        </w:rPr>
        <w:t>degree</w:t>
      </w:r>
      <w:r>
        <w:rPr>
          <w:spacing w:val="-4"/>
          <w:sz w:val="24"/>
        </w:rPr>
        <w:t xml:space="preserve"> </w:t>
      </w:r>
      <w:r>
        <w:rPr>
          <w:sz w:val="24"/>
        </w:rPr>
        <w:t>seeking</w:t>
      </w:r>
      <w:r>
        <w:rPr>
          <w:spacing w:val="-3"/>
          <w:sz w:val="24"/>
        </w:rPr>
        <w:t xml:space="preserve"> </w:t>
      </w:r>
      <w:r>
        <w:rPr>
          <w:sz w:val="24"/>
        </w:rPr>
        <w:t>status</w:t>
      </w:r>
      <w:r>
        <w:rPr>
          <w:spacing w:val="-1"/>
          <w:sz w:val="24"/>
        </w:rPr>
        <w:t xml:space="preserve"> </w:t>
      </w:r>
      <w:r>
        <w:rPr>
          <w:sz w:val="24"/>
        </w:rPr>
        <w:t>in the</w:t>
      </w:r>
      <w:r>
        <w:rPr>
          <w:spacing w:val="-2"/>
          <w:sz w:val="24"/>
        </w:rPr>
        <w:t xml:space="preserve"> </w:t>
      </w:r>
      <w:r>
        <w:rPr>
          <w:sz w:val="24"/>
        </w:rPr>
        <w:t>College.</w:t>
      </w:r>
      <w:r>
        <w:rPr>
          <w:spacing w:val="-1"/>
          <w:sz w:val="24"/>
        </w:rPr>
        <w:t xml:space="preserve"> </w:t>
      </w:r>
      <w:r>
        <w:rPr>
          <w:sz w:val="24"/>
        </w:rPr>
        <w:t>There are exceptions</w:t>
      </w:r>
      <w:r>
        <w:rPr>
          <w:spacing w:val="-1"/>
          <w:sz w:val="24"/>
        </w:rPr>
        <w:t xml:space="preserve"> </w:t>
      </w:r>
      <w:r>
        <w:rPr>
          <w:sz w:val="24"/>
        </w:rPr>
        <w:t>for</w:t>
      </w:r>
      <w:r>
        <w:rPr>
          <w:spacing w:val="-2"/>
          <w:sz w:val="24"/>
        </w:rPr>
        <w:t xml:space="preserve"> </w:t>
      </w:r>
      <w:r>
        <w:rPr>
          <w:sz w:val="24"/>
        </w:rPr>
        <w:t>administrative</w:t>
      </w:r>
      <w:r>
        <w:rPr>
          <w:spacing w:val="-2"/>
          <w:sz w:val="24"/>
        </w:rPr>
        <w:t xml:space="preserve"> </w:t>
      </w:r>
      <w:r>
        <w:rPr>
          <w:sz w:val="24"/>
        </w:rPr>
        <w:t>G</w:t>
      </w:r>
      <w:r w:rsidR="00E035D3">
        <w:rPr>
          <w:sz w:val="24"/>
        </w:rPr>
        <w:t xml:space="preserve">raduate </w:t>
      </w:r>
      <w:r>
        <w:rPr>
          <w:sz w:val="24"/>
        </w:rPr>
        <w:t>A</w:t>
      </w:r>
      <w:r w:rsidR="00E035D3">
        <w:rPr>
          <w:sz w:val="24"/>
        </w:rPr>
        <w:t>s</w:t>
      </w:r>
      <w:r>
        <w:rPr>
          <w:sz w:val="24"/>
        </w:rPr>
        <w:t>s</w:t>
      </w:r>
      <w:r w:rsidR="00E035D3">
        <w:rPr>
          <w:sz w:val="24"/>
        </w:rPr>
        <w:t>istants</w:t>
      </w:r>
      <w:r>
        <w:rPr>
          <w:spacing w:val="-1"/>
          <w:sz w:val="24"/>
        </w:rPr>
        <w:t xml:space="preserve"> </w:t>
      </w:r>
      <w:r>
        <w:rPr>
          <w:sz w:val="24"/>
        </w:rPr>
        <w:t>based</w:t>
      </w:r>
      <w:r>
        <w:rPr>
          <w:spacing w:val="-1"/>
          <w:sz w:val="24"/>
        </w:rPr>
        <w:t xml:space="preserve"> </w:t>
      </w:r>
      <w:r>
        <w:rPr>
          <w:sz w:val="24"/>
        </w:rPr>
        <w:t>on</w:t>
      </w:r>
      <w:r>
        <w:rPr>
          <w:spacing w:val="-1"/>
          <w:sz w:val="24"/>
        </w:rPr>
        <w:t xml:space="preserve"> </w:t>
      </w:r>
      <w:r>
        <w:rPr>
          <w:sz w:val="24"/>
        </w:rPr>
        <w:t>the</w:t>
      </w:r>
      <w:r>
        <w:rPr>
          <w:spacing w:val="-2"/>
          <w:sz w:val="24"/>
        </w:rPr>
        <w:t xml:space="preserve"> </w:t>
      </w:r>
      <w:r>
        <w:rPr>
          <w:sz w:val="24"/>
        </w:rPr>
        <w:t>function</w:t>
      </w:r>
      <w:r>
        <w:rPr>
          <w:spacing w:val="-1"/>
          <w:sz w:val="24"/>
        </w:rPr>
        <w:t xml:space="preserve"> </w:t>
      </w:r>
      <w:r>
        <w:rPr>
          <w:sz w:val="24"/>
        </w:rPr>
        <w:t>of</w:t>
      </w:r>
      <w:r>
        <w:rPr>
          <w:spacing w:val="-2"/>
          <w:sz w:val="24"/>
        </w:rPr>
        <w:t xml:space="preserve"> </w:t>
      </w:r>
      <w:r>
        <w:rPr>
          <w:sz w:val="24"/>
        </w:rPr>
        <w:t>the</w:t>
      </w:r>
      <w:r>
        <w:rPr>
          <w:spacing w:val="-2"/>
          <w:sz w:val="24"/>
        </w:rPr>
        <w:t xml:space="preserve"> </w:t>
      </w:r>
      <w:r>
        <w:rPr>
          <w:sz w:val="24"/>
        </w:rPr>
        <w:t>office</w:t>
      </w:r>
      <w:r>
        <w:rPr>
          <w:spacing w:val="-2"/>
          <w:sz w:val="24"/>
        </w:rPr>
        <w:t xml:space="preserve"> </w:t>
      </w:r>
      <w:r>
        <w:rPr>
          <w:sz w:val="24"/>
        </w:rPr>
        <w:t>supporting such as the Dean’s Unit.</w:t>
      </w:r>
    </w:p>
    <w:p w14:paraId="1EE85C34" w14:textId="2626C49A" w:rsidR="004F7600" w:rsidRDefault="00E81AF9">
      <w:pPr>
        <w:pStyle w:val="ListParagraph"/>
        <w:numPr>
          <w:ilvl w:val="0"/>
          <w:numId w:val="1"/>
        </w:numPr>
        <w:tabs>
          <w:tab w:val="left" w:pos="720"/>
        </w:tabs>
        <w:ind w:right="77"/>
        <w:jc w:val="both"/>
        <w:rPr>
          <w:sz w:val="24"/>
        </w:rPr>
      </w:pPr>
      <w:r>
        <w:rPr>
          <w:sz w:val="24"/>
        </w:rPr>
        <w:t>Recipients</w:t>
      </w:r>
      <w:r>
        <w:rPr>
          <w:spacing w:val="-3"/>
          <w:sz w:val="24"/>
        </w:rPr>
        <w:t xml:space="preserve"> </w:t>
      </w:r>
      <w:r>
        <w:rPr>
          <w:sz w:val="24"/>
        </w:rPr>
        <w:t>must</w:t>
      </w:r>
      <w:r>
        <w:rPr>
          <w:spacing w:val="-3"/>
          <w:sz w:val="24"/>
        </w:rPr>
        <w:t xml:space="preserve"> </w:t>
      </w:r>
      <w:r>
        <w:rPr>
          <w:sz w:val="24"/>
        </w:rPr>
        <w:t>be</w:t>
      </w:r>
      <w:r>
        <w:rPr>
          <w:spacing w:val="-4"/>
          <w:sz w:val="24"/>
        </w:rPr>
        <w:t xml:space="preserve"> </w:t>
      </w:r>
      <w:r>
        <w:rPr>
          <w:sz w:val="24"/>
        </w:rPr>
        <w:t>assigned</w:t>
      </w:r>
      <w:r>
        <w:rPr>
          <w:spacing w:val="-3"/>
          <w:sz w:val="24"/>
        </w:rPr>
        <w:t xml:space="preserve"> </w:t>
      </w:r>
      <w:r>
        <w:rPr>
          <w:sz w:val="24"/>
        </w:rPr>
        <w:t>to</w:t>
      </w:r>
      <w:r>
        <w:rPr>
          <w:spacing w:val="-3"/>
          <w:sz w:val="24"/>
        </w:rPr>
        <w:t xml:space="preserve"> </w:t>
      </w:r>
      <w:r>
        <w:rPr>
          <w:sz w:val="24"/>
        </w:rPr>
        <w:t>major</w:t>
      </w:r>
      <w:r>
        <w:rPr>
          <w:spacing w:val="-4"/>
          <w:sz w:val="24"/>
        </w:rPr>
        <w:t xml:space="preserve"> </w:t>
      </w:r>
      <w:r>
        <w:rPr>
          <w:sz w:val="24"/>
        </w:rPr>
        <w:t>professors</w:t>
      </w:r>
      <w:r>
        <w:rPr>
          <w:spacing w:val="-1"/>
          <w:sz w:val="24"/>
        </w:rPr>
        <w:t xml:space="preserve"> </w:t>
      </w:r>
      <w:r>
        <w:rPr>
          <w:sz w:val="24"/>
        </w:rPr>
        <w:t>who</w:t>
      </w:r>
      <w:r>
        <w:rPr>
          <w:spacing w:val="-3"/>
          <w:sz w:val="24"/>
        </w:rPr>
        <w:t xml:space="preserve"> </w:t>
      </w:r>
      <w:r>
        <w:rPr>
          <w:sz w:val="24"/>
        </w:rPr>
        <w:t>are</w:t>
      </w:r>
      <w:r>
        <w:rPr>
          <w:spacing w:val="-4"/>
          <w:sz w:val="24"/>
        </w:rPr>
        <w:t xml:space="preserve"> </w:t>
      </w:r>
      <w:r>
        <w:rPr>
          <w:sz w:val="24"/>
        </w:rPr>
        <w:t>tenure-track</w:t>
      </w:r>
      <w:r>
        <w:rPr>
          <w:spacing w:val="-1"/>
          <w:sz w:val="24"/>
        </w:rPr>
        <w:t xml:space="preserve"> </w:t>
      </w:r>
      <w:r>
        <w:rPr>
          <w:sz w:val="24"/>
        </w:rPr>
        <w:t>faculty</w:t>
      </w:r>
      <w:r w:rsidR="00653C25">
        <w:rPr>
          <w:sz w:val="24"/>
        </w:rPr>
        <w:t xml:space="preserve"> member</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College.</w:t>
      </w:r>
      <w:r>
        <w:rPr>
          <w:spacing w:val="-3"/>
          <w:sz w:val="24"/>
        </w:rPr>
        <w:t xml:space="preserve"> </w:t>
      </w:r>
      <w:r>
        <w:rPr>
          <w:sz w:val="24"/>
        </w:rPr>
        <w:t xml:space="preserve">Temporary </w:t>
      </w:r>
      <w:r w:rsidR="000C2C53">
        <w:rPr>
          <w:sz w:val="24"/>
        </w:rPr>
        <w:t>a</w:t>
      </w:r>
      <w:r>
        <w:rPr>
          <w:sz w:val="24"/>
        </w:rPr>
        <w:t>ssistantship supervisor must also be a member of the FACS graduate program faculty.</w:t>
      </w:r>
    </w:p>
    <w:p w14:paraId="532601BE" w14:textId="37C856D4" w:rsidR="004F7600" w:rsidRDefault="00E81AF9">
      <w:pPr>
        <w:pStyle w:val="ListParagraph"/>
        <w:numPr>
          <w:ilvl w:val="0"/>
          <w:numId w:val="1"/>
        </w:numPr>
        <w:tabs>
          <w:tab w:val="left" w:pos="719"/>
        </w:tabs>
        <w:ind w:left="719" w:right="41"/>
        <w:rPr>
          <w:sz w:val="24"/>
        </w:rPr>
      </w:pPr>
      <w:r>
        <w:rPr>
          <w:sz w:val="24"/>
        </w:rPr>
        <w:t>Regardless</w:t>
      </w:r>
      <w:r>
        <w:rPr>
          <w:spacing w:val="-3"/>
          <w:sz w:val="24"/>
        </w:rPr>
        <w:t xml:space="preserve"> </w:t>
      </w:r>
      <w:r>
        <w:rPr>
          <w:sz w:val="24"/>
        </w:rPr>
        <w:t>of</w:t>
      </w:r>
      <w:r>
        <w:rPr>
          <w:spacing w:val="-4"/>
          <w:sz w:val="24"/>
        </w:rPr>
        <w:t xml:space="preserve"> </w:t>
      </w:r>
      <w:r>
        <w:rPr>
          <w:sz w:val="24"/>
        </w:rPr>
        <w:t>funding</w:t>
      </w:r>
      <w:r>
        <w:rPr>
          <w:spacing w:val="-3"/>
          <w:sz w:val="24"/>
        </w:rPr>
        <w:t xml:space="preserve"> </w:t>
      </w:r>
      <w:r>
        <w:rPr>
          <w:sz w:val="24"/>
        </w:rPr>
        <w:t>sources</w:t>
      </w:r>
      <w:r>
        <w:rPr>
          <w:spacing w:val="-3"/>
          <w:sz w:val="24"/>
        </w:rPr>
        <w:t xml:space="preserve"> </w:t>
      </w:r>
      <w:r>
        <w:rPr>
          <w:sz w:val="24"/>
        </w:rPr>
        <w:t>(Dean’s</w:t>
      </w:r>
      <w:r>
        <w:rPr>
          <w:spacing w:val="-3"/>
          <w:sz w:val="24"/>
        </w:rPr>
        <w:t xml:space="preserve"> </w:t>
      </w:r>
      <w:r>
        <w:rPr>
          <w:sz w:val="24"/>
        </w:rPr>
        <w:t>Allocation,</w:t>
      </w:r>
      <w:r>
        <w:rPr>
          <w:spacing w:val="-3"/>
          <w:sz w:val="24"/>
        </w:rPr>
        <w:t xml:space="preserve"> </w:t>
      </w:r>
      <w:r>
        <w:rPr>
          <w:sz w:val="24"/>
        </w:rPr>
        <w:t>grants</w:t>
      </w:r>
      <w:r>
        <w:rPr>
          <w:spacing w:val="-3"/>
          <w:sz w:val="24"/>
        </w:rPr>
        <w:t xml:space="preserve"> </w:t>
      </w:r>
      <w:r>
        <w:rPr>
          <w:sz w:val="24"/>
        </w:rPr>
        <w:t>and/or</w:t>
      </w:r>
      <w:r>
        <w:rPr>
          <w:spacing w:val="-4"/>
          <w:sz w:val="24"/>
        </w:rPr>
        <w:t xml:space="preserve"> </w:t>
      </w:r>
      <w:r>
        <w:rPr>
          <w:sz w:val="24"/>
        </w:rPr>
        <w:t>funds</w:t>
      </w:r>
      <w:r>
        <w:rPr>
          <w:spacing w:val="-3"/>
          <w:sz w:val="24"/>
        </w:rPr>
        <w:t xml:space="preserve"> </w:t>
      </w:r>
      <w:r>
        <w:rPr>
          <w:sz w:val="24"/>
        </w:rPr>
        <w:t>from</w:t>
      </w:r>
      <w:r>
        <w:rPr>
          <w:spacing w:val="-3"/>
          <w:sz w:val="24"/>
        </w:rPr>
        <w:t xml:space="preserve"> </w:t>
      </w:r>
      <w:r>
        <w:rPr>
          <w:sz w:val="24"/>
        </w:rPr>
        <w:t>the</w:t>
      </w:r>
      <w:r>
        <w:rPr>
          <w:spacing w:val="-4"/>
          <w:sz w:val="24"/>
        </w:rPr>
        <w:t xml:space="preserve"> </w:t>
      </w:r>
      <w:r>
        <w:rPr>
          <w:sz w:val="24"/>
        </w:rPr>
        <w:t>Graduate</w:t>
      </w:r>
      <w:r>
        <w:rPr>
          <w:spacing w:val="-4"/>
          <w:sz w:val="24"/>
        </w:rPr>
        <w:t xml:space="preserve"> </w:t>
      </w:r>
      <w:r>
        <w:rPr>
          <w:sz w:val="24"/>
        </w:rPr>
        <w:t xml:space="preserve">School, </w:t>
      </w:r>
      <w:r w:rsidR="00603925">
        <w:rPr>
          <w:sz w:val="24"/>
        </w:rPr>
        <w:t xml:space="preserve">GTRIP, </w:t>
      </w:r>
      <w:r>
        <w:rPr>
          <w:sz w:val="24"/>
        </w:rPr>
        <w:t xml:space="preserve">etc.), students must be full time for the duration of their </w:t>
      </w:r>
      <w:r w:rsidR="002D60AD">
        <w:rPr>
          <w:sz w:val="24"/>
        </w:rPr>
        <w:t>a</w:t>
      </w:r>
      <w:r>
        <w:rPr>
          <w:sz w:val="24"/>
        </w:rPr>
        <w:t>ssistant</w:t>
      </w:r>
      <w:r w:rsidR="002D60AD">
        <w:rPr>
          <w:sz w:val="24"/>
        </w:rPr>
        <w:t>ship</w:t>
      </w:r>
      <w:r>
        <w:rPr>
          <w:sz w:val="24"/>
        </w:rPr>
        <w:t xml:space="preserve"> assignment. Full-time status requires enrollment of at least twelve (12) hours during spring and fall semesters. Students are encouraged to register for classes during the summer especially if working as this is more beneficial for the student.</w:t>
      </w:r>
    </w:p>
    <w:p w14:paraId="741DC178" w14:textId="6FEA224A" w:rsidR="004F7600" w:rsidRDefault="00E81AF9">
      <w:pPr>
        <w:pStyle w:val="ListParagraph"/>
        <w:numPr>
          <w:ilvl w:val="0"/>
          <w:numId w:val="1"/>
        </w:numPr>
        <w:tabs>
          <w:tab w:val="left" w:pos="719"/>
        </w:tabs>
        <w:ind w:left="719" w:right="163"/>
        <w:rPr>
          <w:sz w:val="24"/>
        </w:rPr>
      </w:pPr>
      <w:r>
        <w:rPr>
          <w:sz w:val="24"/>
        </w:rPr>
        <w:t>Under</w:t>
      </w:r>
      <w:r>
        <w:rPr>
          <w:spacing w:val="-4"/>
          <w:sz w:val="24"/>
        </w:rPr>
        <w:t xml:space="preserve"> </w:t>
      </w:r>
      <w:r>
        <w:rPr>
          <w:sz w:val="24"/>
        </w:rPr>
        <w:t>current</w:t>
      </w:r>
      <w:r>
        <w:rPr>
          <w:spacing w:val="-3"/>
          <w:sz w:val="24"/>
        </w:rPr>
        <w:t xml:space="preserve"> </w:t>
      </w:r>
      <w:r>
        <w:rPr>
          <w:sz w:val="24"/>
        </w:rPr>
        <w:t>GS</w:t>
      </w:r>
      <w:r>
        <w:rPr>
          <w:spacing w:val="-3"/>
          <w:sz w:val="24"/>
        </w:rPr>
        <w:t xml:space="preserve"> </w:t>
      </w:r>
      <w:r>
        <w:rPr>
          <w:sz w:val="24"/>
        </w:rPr>
        <w:t>policy,</w:t>
      </w:r>
      <w:r>
        <w:rPr>
          <w:spacing w:val="-1"/>
          <w:sz w:val="24"/>
        </w:rPr>
        <w:t xml:space="preserve"> </w:t>
      </w:r>
      <w:r>
        <w:rPr>
          <w:sz w:val="24"/>
        </w:rPr>
        <w:t>if</w:t>
      </w:r>
      <w:r>
        <w:rPr>
          <w:spacing w:val="-4"/>
          <w:sz w:val="24"/>
        </w:rPr>
        <w:t xml:space="preserve"> </w:t>
      </w:r>
      <w:r>
        <w:rPr>
          <w:sz w:val="24"/>
        </w:rPr>
        <w:t>a</w:t>
      </w:r>
      <w:r>
        <w:rPr>
          <w:spacing w:val="-4"/>
          <w:sz w:val="24"/>
        </w:rPr>
        <w:t xml:space="preserve"> </w:t>
      </w:r>
      <w:r w:rsidR="000C2C53">
        <w:rPr>
          <w:sz w:val="24"/>
        </w:rPr>
        <w:t>G</w:t>
      </w:r>
      <w:r>
        <w:rPr>
          <w:sz w:val="24"/>
        </w:rPr>
        <w:t>raduate</w:t>
      </w:r>
      <w:r>
        <w:rPr>
          <w:spacing w:val="-4"/>
          <w:sz w:val="24"/>
        </w:rPr>
        <w:t xml:space="preserve"> </w:t>
      </w:r>
      <w:r w:rsidR="000C2C53">
        <w:rPr>
          <w:sz w:val="24"/>
        </w:rPr>
        <w:t>A</w:t>
      </w:r>
      <w:r>
        <w:rPr>
          <w:sz w:val="24"/>
        </w:rPr>
        <w:t>ssistant</w:t>
      </w:r>
      <w:r>
        <w:rPr>
          <w:spacing w:val="-3"/>
          <w:sz w:val="24"/>
        </w:rPr>
        <w:t xml:space="preserve"> </w:t>
      </w:r>
      <w:r>
        <w:rPr>
          <w:sz w:val="24"/>
        </w:rPr>
        <w:t>is</w:t>
      </w:r>
      <w:r>
        <w:rPr>
          <w:spacing w:val="-3"/>
          <w:sz w:val="24"/>
        </w:rPr>
        <w:t xml:space="preserve"> </w:t>
      </w:r>
      <w:r>
        <w:rPr>
          <w:sz w:val="24"/>
        </w:rPr>
        <w:t>registered</w:t>
      </w:r>
      <w:r>
        <w:rPr>
          <w:spacing w:val="-1"/>
          <w:sz w:val="24"/>
        </w:rPr>
        <w:t xml:space="preserve"> </w:t>
      </w:r>
      <w:r>
        <w:rPr>
          <w:sz w:val="24"/>
        </w:rPr>
        <w:t>full</w:t>
      </w:r>
      <w:r>
        <w:rPr>
          <w:spacing w:val="-3"/>
          <w:sz w:val="24"/>
        </w:rPr>
        <w:t xml:space="preserve"> </w:t>
      </w:r>
      <w:r>
        <w:rPr>
          <w:sz w:val="24"/>
        </w:rPr>
        <w:t>time</w:t>
      </w:r>
      <w:r>
        <w:rPr>
          <w:spacing w:val="-4"/>
          <w:sz w:val="24"/>
        </w:rPr>
        <w:t xml:space="preserve"> </w:t>
      </w:r>
      <w:r>
        <w:rPr>
          <w:sz w:val="24"/>
        </w:rPr>
        <w:t>for</w:t>
      </w:r>
      <w:r>
        <w:rPr>
          <w:spacing w:val="-4"/>
          <w:sz w:val="24"/>
        </w:rPr>
        <w:t xml:space="preserve"> </w:t>
      </w:r>
      <w:r>
        <w:rPr>
          <w:sz w:val="24"/>
        </w:rPr>
        <w:t>spring</w:t>
      </w:r>
      <w:r>
        <w:rPr>
          <w:spacing w:val="-3"/>
          <w:sz w:val="24"/>
        </w:rPr>
        <w:t xml:space="preserve"> </w:t>
      </w:r>
      <w:r>
        <w:rPr>
          <w:sz w:val="24"/>
        </w:rPr>
        <w:t>and</w:t>
      </w:r>
      <w:r>
        <w:rPr>
          <w:spacing w:val="-3"/>
          <w:sz w:val="24"/>
        </w:rPr>
        <w:t xml:space="preserve"> </w:t>
      </w:r>
      <w:r>
        <w:rPr>
          <w:sz w:val="24"/>
        </w:rPr>
        <w:t>fall</w:t>
      </w:r>
      <w:r>
        <w:rPr>
          <w:spacing w:val="-3"/>
          <w:sz w:val="24"/>
        </w:rPr>
        <w:t xml:space="preserve"> </w:t>
      </w:r>
      <w:r w:rsidR="00793EBA">
        <w:rPr>
          <w:sz w:val="24"/>
        </w:rPr>
        <w:t>semesters,</w:t>
      </w:r>
      <w:r>
        <w:rPr>
          <w:spacing w:val="-3"/>
          <w:sz w:val="24"/>
        </w:rPr>
        <w:t xml:space="preserve"> </w:t>
      </w:r>
      <w:r>
        <w:rPr>
          <w:sz w:val="24"/>
        </w:rPr>
        <w:t>they are eligible for a tuition waiver in the following summer (if registered for 9 credit hours).</w:t>
      </w:r>
    </w:p>
    <w:p w14:paraId="34940491" w14:textId="75C61172" w:rsidR="004F7600" w:rsidRDefault="00E81AF9">
      <w:pPr>
        <w:pStyle w:val="ListParagraph"/>
        <w:numPr>
          <w:ilvl w:val="0"/>
          <w:numId w:val="1"/>
        </w:numPr>
        <w:tabs>
          <w:tab w:val="left" w:pos="719"/>
        </w:tabs>
        <w:ind w:left="719" w:right="19"/>
        <w:rPr>
          <w:sz w:val="24"/>
        </w:rPr>
      </w:pPr>
      <w:r>
        <w:rPr>
          <w:sz w:val="24"/>
        </w:rPr>
        <w:t>The</w:t>
      </w:r>
      <w:r>
        <w:rPr>
          <w:spacing w:val="-4"/>
          <w:sz w:val="24"/>
        </w:rPr>
        <w:t xml:space="preserve"> </w:t>
      </w:r>
      <w:r>
        <w:rPr>
          <w:sz w:val="24"/>
        </w:rPr>
        <w:t>minimum</w:t>
      </w:r>
      <w:r>
        <w:rPr>
          <w:spacing w:val="-3"/>
          <w:sz w:val="24"/>
        </w:rPr>
        <w:t xml:space="preserve"> </w:t>
      </w:r>
      <w:r>
        <w:rPr>
          <w:sz w:val="24"/>
        </w:rPr>
        <w:t>funded</w:t>
      </w:r>
      <w:r>
        <w:rPr>
          <w:spacing w:val="-3"/>
          <w:sz w:val="24"/>
        </w:rPr>
        <w:t xml:space="preserve"> </w:t>
      </w:r>
      <w:r>
        <w:rPr>
          <w:sz w:val="24"/>
        </w:rPr>
        <w:t>by</w:t>
      </w:r>
      <w:r>
        <w:rPr>
          <w:spacing w:val="-3"/>
          <w:sz w:val="24"/>
        </w:rPr>
        <w:t xml:space="preserve"> </w:t>
      </w:r>
      <w:r>
        <w:rPr>
          <w:sz w:val="24"/>
        </w:rPr>
        <w:t>the</w:t>
      </w:r>
      <w:r>
        <w:rPr>
          <w:spacing w:val="-4"/>
          <w:sz w:val="24"/>
        </w:rPr>
        <w:t xml:space="preserve"> </w:t>
      </w:r>
      <w:r>
        <w:rPr>
          <w:sz w:val="24"/>
        </w:rPr>
        <w:t>Dean’s</w:t>
      </w:r>
      <w:r>
        <w:rPr>
          <w:spacing w:val="-1"/>
          <w:sz w:val="24"/>
        </w:rPr>
        <w:t xml:space="preserve"> </w:t>
      </w:r>
      <w:r>
        <w:rPr>
          <w:sz w:val="24"/>
        </w:rPr>
        <w:t>Allocation</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33%</w:t>
      </w:r>
      <w:r>
        <w:rPr>
          <w:spacing w:val="-4"/>
          <w:sz w:val="24"/>
        </w:rPr>
        <w:t xml:space="preserve"> </w:t>
      </w:r>
      <w:r w:rsidR="00BA3222">
        <w:rPr>
          <w:sz w:val="24"/>
        </w:rPr>
        <w:t>a</w:t>
      </w:r>
      <w:r>
        <w:rPr>
          <w:sz w:val="24"/>
        </w:rPr>
        <w:t>ssistantships</w:t>
      </w:r>
      <w:r>
        <w:rPr>
          <w:spacing w:val="-3"/>
          <w:sz w:val="24"/>
        </w:rPr>
        <w:t xml:space="preserve"> </w:t>
      </w:r>
      <w:r>
        <w:rPr>
          <w:sz w:val="24"/>
        </w:rPr>
        <w:t>on</w:t>
      </w:r>
      <w:r>
        <w:rPr>
          <w:spacing w:val="-3"/>
          <w:sz w:val="24"/>
        </w:rPr>
        <w:t xml:space="preserve"> </w:t>
      </w:r>
      <w:r>
        <w:rPr>
          <w:sz w:val="24"/>
        </w:rPr>
        <w:t>“academic</w:t>
      </w:r>
      <w:r>
        <w:rPr>
          <w:spacing w:val="-4"/>
          <w:sz w:val="24"/>
        </w:rPr>
        <w:t xml:space="preserve"> </w:t>
      </w:r>
      <w:r>
        <w:rPr>
          <w:sz w:val="24"/>
        </w:rPr>
        <w:t>schedule”</w:t>
      </w:r>
      <w:r>
        <w:rPr>
          <w:spacing w:val="-2"/>
          <w:sz w:val="24"/>
        </w:rPr>
        <w:t xml:space="preserve"> </w:t>
      </w:r>
      <w:r w:rsidR="00F8206A">
        <w:rPr>
          <w:spacing w:val="-2"/>
          <w:sz w:val="24"/>
        </w:rPr>
        <w:t xml:space="preserve">(day before Fall classes begin through Spring commencement) </w:t>
      </w:r>
      <w:r>
        <w:rPr>
          <w:sz w:val="24"/>
        </w:rPr>
        <w:t>and require a 13 hours per week work commitment.</w:t>
      </w:r>
    </w:p>
    <w:p w14:paraId="2D7FFEC7" w14:textId="4B12FDAB" w:rsidR="004F7600" w:rsidRDefault="00E81AF9">
      <w:pPr>
        <w:pStyle w:val="ListParagraph"/>
        <w:numPr>
          <w:ilvl w:val="0"/>
          <w:numId w:val="1"/>
        </w:numPr>
        <w:tabs>
          <w:tab w:val="left" w:pos="719"/>
        </w:tabs>
        <w:ind w:left="719" w:right="549"/>
        <w:rPr>
          <w:sz w:val="24"/>
        </w:rPr>
      </w:pPr>
      <w:r>
        <w:rPr>
          <w:sz w:val="24"/>
        </w:rPr>
        <w:t>Units</w:t>
      </w:r>
      <w:r>
        <w:rPr>
          <w:spacing w:val="-3"/>
          <w:sz w:val="24"/>
        </w:rPr>
        <w:t xml:space="preserve"> </w:t>
      </w:r>
      <w:r>
        <w:rPr>
          <w:sz w:val="24"/>
        </w:rPr>
        <w:t>may</w:t>
      </w:r>
      <w:r>
        <w:rPr>
          <w:spacing w:val="-3"/>
          <w:sz w:val="24"/>
        </w:rPr>
        <w:t xml:space="preserve"> </w:t>
      </w:r>
      <w:r>
        <w:rPr>
          <w:sz w:val="24"/>
        </w:rPr>
        <w:t>increase</w:t>
      </w:r>
      <w:r>
        <w:rPr>
          <w:spacing w:val="-4"/>
          <w:sz w:val="24"/>
        </w:rPr>
        <w:t xml:space="preserve"> </w:t>
      </w:r>
      <w:r>
        <w:rPr>
          <w:sz w:val="24"/>
        </w:rPr>
        <w:t>the</w:t>
      </w:r>
      <w:r>
        <w:rPr>
          <w:spacing w:val="-4"/>
          <w:sz w:val="24"/>
        </w:rPr>
        <w:t xml:space="preserve"> </w:t>
      </w:r>
      <w:r w:rsidR="000C2C53">
        <w:rPr>
          <w:sz w:val="24"/>
        </w:rPr>
        <w:t>a</w:t>
      </w:r>
      <w:r>
        <w:rPr>
          <w:sz w:val="24"/>
        </w:rPr>
        <w:t>ssistantship</w:t>
      </w:r>
      <w:r>
        <w:rPr>
          <w:spacing w:val="-3"/>
          <w:sz w:val="24"/>
        </w:rPr>
        <w:t xml:space="preserve"> </w:t>
      </w:r>
      <w:r>
        <w:rPr>
          <w:sz w:val="24"/>
        </w:rPr>
        <w:t>with</w:t>
      </w:r>
      <w:r>
        <w:rPr>
          <w:spacing w:val="-3"/>
          <w:sz w:val="24"/>
        </w:rPr>
        <w:t xml:space="preserve"> </w:t>
      </w:r>
      <w:r>
        <w:rPr>
          <w:sz w:val="24"/>
        </w:rPr>
        <w:t>other</w:t>
      </w:r>
      <w:r>
        <w:rPr>
          <w:spacing w:val="-4"/>
          <w:sz w:val="24"/>
        </w:rPr>
        <w:t xml:space="preserve"> </w:t>
      </w:r>
      <w:r>
        <w:rPr>
          <w:sz w:val="24"/>
        </w:rPr>
        <w:t>funds</w:t>
      </w:r>
      <w:r>
        <w:rPr>
          <w:spacing w:val="-3"/>
          <w:sz w:val="24"/>
        </w:rPr>
        <w:t xml:space="preserve"> </w:t>
      </w:r>
      <w:r>
        <w:rPr>
          <w:sz w:val="24"/>
        </w:rPr>
        <w:t>from</w:t>
      </w:r>
      <w:r>
        <w:rPr>
          <w:spacing w:val="-3"/>
          <w:sz w:val="24"/>
        </w:rPr>
        <w:t xml:space="preserve"> </w:t>
      </w:r>
      <w:r>
        <w:rPr>
          <w:sz w:val="24"/>
        </w:rPr>
        <w:t>grants,</w:t>
      </w:r>
      <w:r>
        <w:rPr>
          <w:spacing w:val="-3"/>
          <w:sz w:val="24"/>
        </w:rPr>
        <w:t xml:space="preserve"> </w:t>
      </w:r>
      <w:r>
        <w:rPr>
          <w:sz w:val="24"/>
        </w:rPr>
        <w:t>however,</w:t>
      </w:r>
      <w:r>
        <w:rPr>
          <w:spacing w:val="-3"/>
          <w:sz w:val="24"/>
        </w:rPr>
        <w:t xml:space="preserve"> </w:t>
      </w:r>
      <w:r>
        <w:rPr>
          <w:sz w:val="24"/>
        </w:rPr>
        <w:t>the</w:t>
      </w:r>
      <w:r>
        <w:rPr>
          <w:spacing w:val="-4"/>
          <w:sz w:val="24"/>
        </w:rPr>
        <w:t xml:space="preserve"> </w:t>
      </w:r>
      <w:r>
        <w:rPr>
          <w:sz w:val="24"/>
        </w:rPr>
        <w:t>total</w:t>
      </w:r>
      <w:r>
        <w:rPr>
          <w:spacing w:val="-3"/>
          <w:sz w:val="24"/>
        </w:rPr>
        <w:t xml:space="preserve"> </w:t>
      </w:r>
      <w:r w:rsidR="000C2C53">
        <w:rPr>
          <w:sz w:val="24"/>
        </w:rPr>
        <w:t>a</w:t>
      </w:r>
      <w:r>
        <w:rPr>
          <w:sz w:val="24"/>
        </w:rPr>
        <w:t>ssistantship supplement cannot exceed 50% or 20 hours of work per week.</w:t>
      </w:r>
    </w:p>
    <w:p w14:paraId="225DD271" w14:textId="3790AE80" w:rsidR="004F7600" w:rsidRDefault="00E81AF9">
      <w:pPr>
        <w:pStyle w:val="ListParagraph"/>
        <w:numPr>
          <w:ilvl w:val="0"/>
          <w:numId w:val="1"/>
        </w:numPr>
        <w:tabs>
          <w:tab w:val="left" w:pos="719"/>
        </w:tabs>
        <w:ind w:left="719" w:right="44"/>
        <w:rPr>
          <w:sz w:val="24"/>
        </w:rPr>
      </w:pPr>
      <w:r>
        <w:rPr>
          <w:sz w:val="24"/>
        </w:rPr>
        <w:t>Assistantships funded for “fiscal</w:t>
      </w:r>
      <w:r w:rsidR="007708F2">
        <w:rPr>
          <w:sz w:val="24"/>
        </w:rPr>
        <w:t xml:space="preserve"> </w:t>
      </w:r>
      <w:r w:rsidR="00653C25">
        <w:rPr>
          <w:sz w:val="24"/>
        </w:rPr>
        <w:t>contract</w:t>
      </w:r>
      <w:r>
        <w:rPr>
          <w:sz w:val="24"/>
        </w:rPr>
        <w:t xml:space="preserve">” (12 month) require faculty supervision during the </w:t>
      </w:r>
      <w:r w:rsidR="00804FD2">
        <w:rPr>
          <w:sz w:val="24"/>
        </w:rPr>
        <w:t xml:space="preserve">entirety of the </w:t>
      </w:r>
      <w:r>
        <w:rPr>
          <w:sz w:val="24"/>
        </w:rPr>
        <w:t>12 months.</w:t>
      </w:r>
      <w:r>
        <w:rPr>
          <w:spacing w:val="-3"/>
          <w:sz w:val="24"/>
        </w:rPr>
        <w:t xml:space="preserve"> </w:t>
      </w:r>
      <w:r>
        <w:rPr>
          <w:sz w:val="24"/>
        </w:rPr>
        <w:t>No</w:t>
      </w:r>
      <w:r>
        <w:rPr>
          <w:spacing w:val="-3"/>
          <w:sz w:val="24"/>
        </w:rPr>
        <w:t xml:space="preserve"> </w:t>
      </w:r>
      <w:r>
        <w:rPr>
          <w:sz w:val="24"/>
        </w:rPr>
        <w:t>faculty</w:t>
      </w:r>
      <w:r>
        <w:rPr>
          <w:spacing w:val="-3"/>
          <w:sz w:val="24"/>
        </w:rPr>
        <w:t xml:space="preserve"> </w:t>
      </w:r>
      <w:r>
        <w:rPr>
          <w:sz w:val="24"/>
        </w:rPr>
        <w:t>can</w:t>
      </w:r>
      <w:r>
        <w:rPr>
          <w:spacing w:val="-3"/>
          <w:sz w:val="24"/>
        </w:rPr>
        <w:t xml:space="preserve"> </w:t>
      </w:r>
      <w:r>
        <w:rPr>
          <w:sz w:val="24"/>
        </w:rPr>
        <w:t>be</w:t>
      </w:r>
      <w:r>
        <w:rPr>
          <w:spacing w:val="-4"/>
          <w:sz w:val="24"/>
        </w:rPr>
        <w:t xml:space="preserve"> </w:t>
      </w:r>
      <w:r>
        <w:rPr>
          <w:sz w:val="24"/>
        </w:rPr>
        <w:t>assigned</w:t>
      </w:r>
      <w:r>
        <w:rPr>
          <w:spacing w:val="-3"/>
          <w:sz w:val="24"/>
        </w:rPr>
        <w:t xml:space="preserve"> </w:t>
      </w:r>
      <w:r>
        <w:rPr>
          <w:sz w:val="24"/>
        </w:rPr>
        <w:t>a</w:t>
      </w:r>
      <w:r>
        <w:rPr>
          <w:spacing w:val="-4"/>
          <w:sz w:val="24"/>
        </w:rPr>
        <w:t xml:space="preserve"> </w:t>
      </w:r>
      <w:r>
        <w:rPr>
          <w:sz w:val="24"/>
        </w:rPr>
        <w:t>fiscal</w:t>
      </w:r>
      <w:r>
        <w:rPr>
          <w:spacing w:val="-3"/>
          <w:sz w:val="24"/>
        </w:rPr>
        <w:t xml:space="preserve"> </w:t>
      </w:r>
      <w:r>
        <w:rPr>
          <w:sz w:val="24"/>
        </w:rPr>
        <w:t>schedule</w:t>
      </w:r>
      <w:r>
        <w:rPr>
          <w:spacing w:val="-4"/>
          <w:sz w:val="24"/>
        </w:rPr>
        <w:t xml:space="preserve"> </w:t>
      </w:r>
      <w:r w:rsidR="00BA3222">
        <w:rPr>
          <w:sz w:val="24"/>
        </w:rPr>
        <w:t>a</w:t>
      </w:r>
      <w:r>
        <w:rPr>
          <w:sz w:val="24"/>
        </w:rPr>
        <w:t>ssistantship</w:t>
      </w:r>
      <w:r>
        <w:rPr>
          <w:spacing w:val="-3"/>
          <w:sz w:val="24"/>
        </w:rPr>
        <w:t xml:space="preserve"> </w:t>
      </w:r>
      <w:r>
        <w:rPr>
          <w:sz w:val="24"/>
        </w:rPr>
        <w:t>who</w:t>
      </w:r>
      <w:r>
        <w:rPr>
          <w:spacing w:val="-3"/>
          <w:sz w:val="24"/>
        </w:rPr>
        <w:t xml:space="preserve"> </w:t>
      </w:r>
      <w:r>
        <w:rPr>
          <w:sz w:val="24"/>
        </w:rPr>
        <w:t>is</w:t>
      </w:r>
      <w:r>
        <w:rPr>
          <w:spacing w:val="-3"/>
          <w:sz w:val="24"/>
        </w:rPr>
        <w:t xml:space="preserve"> </w:t>
      </w:r>
      <w:r>
        <w:rPr>
          <w:sz w:val="24"/>
        </w:rPr>
        <w:t>unwilling,</w:t>
      </w:r>
      <w:r>
        <w:rPr>
          <w:spacing w:val="-3"/>
          <w:sz w:val="24"/>
        </w:rPr>
        <w:t xml:space="preserve"> </w:t>
      </w:r>
      <w:r>
        <w:rPr>
          <w:sz w:val="24"/>
        </w:rPr>
        <w:t>unavailable,</w:t>
      </w:r>
      <w:r>
        <w:rPr>
          <w:spacing w:val="-3"/>
          <w:sz w:val="24"/>
        </w:rPr>
        <w:t xml:space="preserve"> </w:t>
      </w:r>
      <w:r>
        <w:rPr>
          <w:sz w:val="24"/>
        </w:rPr>
        <w:t>and/or unaware of this supervisory obligation.</w:t>
      </w:r>
    </w:p>
    <w:p w14:paraId="18989921" w14:textId="4F22327C" w:rsidR="00F74E7A" w:rsidRDefault="00E81AF9" w:rsidP="00F74E7A">
      <w:pPr>
        <w:pStyle w:val="ListParagraph"/>
        <w:numPr>
          <w:ilvl w:val="0"/>
          <w:numId w:val="1"/>
        </w:numPr>
        <w:tabs>
          <w:tab w:val="left" w:pos="719"/>
        </w:tabs>
        <w:ind w:left="719" w:right="555"/>
        <w:rPr>
          <w:sz w:val="24"/>
        </w:rPr>
      </w:pPr>
      <w:r>
        <w:rPr>
          <w:sz w:val="24"/>
        </w:rPr>
        <w:t>Assistantships</w:t>
      </w:r>
      <w:r>
        <w:rPr>
          <w:spacing w:val="-3"/>
          <w:sz w:val="24"/>
        </w:rPr>
        <w:t xml:space="preserve"> </w:t>
      </w:r>
      <w:r>
        <w:rPr>
          <w:sz w:val="24"/>
        </w:rPr>
        <w:t>cannot</w:t>
      </w:r>
      <w:r>
        <w:rPr>
          <w:spacing w:val="-3"/>
          <w:sz w:val="24"/>
        </w:rPr>
        <w:t xml:space="preserve"> </w:t>
      </w:r>
      <w:r>
        <w:rPr>
          <w:sz w:val="24"/>
        </w:rPr>
        <w:t>be</w:t>
      </w:r>
      <w:r>
        <w:rPr>
          <w:spacing w:val="-4"/>
          <w:sz w:val="24"/>
        </w:rPr>
        <w:t xml:space="preserve"> </w:t>
      </w:r>
      <w:r>
        <w:rPr>
          <w:sz w:val="24"/>
        </w:rPr>
        <w:t>decreased</w:t>
      </w:r>
      <w:r>
        <w:rPr>
          <w:spacing w:val="-3"/>
          <w:sz w:val="24"/>
        </w:rPr>
        <w:t xml:space="preserve"> </w:t>
      </w:r>
      <w:r>
        <w:rPr>
          <w:sz w:val="24"/>
        </w:rPr>
        <w:t>or</w:t>
      </w:r>
      <w:r>
        <w:rPr>
          <w:spacing w:val="-2"/>
          <w:sz w:val="24"/>
        </w:rPr>
        <w:t xml:space="preserve"> </w:t>
      </w:r>
      <w:r>
        <w:rPr>
          <w:sz w:val="24"/>
        </w:rPr>
        <w:t>reduced</w:t>
      </w:r>
      <w:r>
        <w:rPr>
          <w:spacing w:val="-4"/>
          <w:sz w:val="24"/>
        </w:rPr>
        <w:t xml:space="preserve"> </w:t>
      </w:r>
      <w:r>
        <w:rPr>
          <w:sz w:val="24"/>
        </w:rPr>
        <w:t>to</w:t>
      </w:r>
      <w:r>
        <w:rPr>
          <w:spacing w:val="-1"/>
          <w:sz w:val="24"/>
        </w:rPr>
        <w:t xml:space="preserve"> </w:t>
      </w:r>
      <w:r>
        <w:rPr>
          <w:sz w:val="24"/>
        </w:rPr>
        <w:t>make</w:t>
      </w:r>
      <w:r>
        <w:rPr>
          <w:spacing w:val="-4"/>
          <w:sz w:val="24"/>
        </w:rPr>
        <w:t xml:space="preserve"> </w:t>
      </w:r>
      <w:r>
        <w:rPr>
          <w:sz w:val="24"/>
        </w:rPr>
        <w:t>the</w:t>
      </w:r>
      <w:r>
        <w:rPr>
          <w:spacing w:val="-4"/>
          <w:sz w:val="24"/>
        </w:rPr>
        <w:t xml:space="preserve"> </w:t>
      </w:r>
      <w:r>
        <w:rPr>
          <w:sz w:val="24"/>
        </w:rPr>
        <w:t>graduate</w:t>
      </w:r>
      <w:r>
        <w:rPr>
          <w:spacing w:val="-4"/>
          <w:sz w:val="24"/>
        </w:rPr>
        <w:t xml:space="preserve"> </w:t>
      </w:r>
      <w:r>
        <w:rPr>
          <w:sz w:val="24"/>
        </w:rPr>
        <w:t>student</w:t>
      </w:r>
      <w:r>
        <w:rPr>
          <w:spacing w:val="-3"/>
          <w:sz w:val="24"/>
        </w:rPr>
        <w:t xml:space="preserve"> </w:t>
      </w:r>
      <w:r>
        <w:rPr>
          <w:sz w:val="24"/>
        </w:rPr>
        <w:t>no</w:t>
      </w:r>
      <w:r>
        <w:rPr>
          <w:spacing w:val="-3"/>
          <w:sz w:val="24"/>
        </w:rPr>
        <w:t xml:space="preserve"> </w:t>
      </w:r>
      <w:r>
        <w:rPr>
          <w:sz w:val="24"/>
        </w:rPr>
        <w:t>longer</w:t>
      </w:r>
      <w:r>
        <w:rPr>
          <w:spacing w:val="-4"/>
          <w:sz w:val="24"/>
        </w:rPr>
        <w:t xml:space="preserve"> </w:t>
      </w:r>
      <w:r>
        <w:rPr>
          <w:sz w:val="24"/>
        </w:rPr>
        <w:t>eligible</w:t>
      </w:r>
      <w:r>
        <w:rPr>
          <w:spacing w:val="-4"/>
          <w:sz w:val="24"/>
        </w:rPr>
        <w:t xml:space="preserve"> </w:t>
      </w:r>
      <w:r>
        <w:rPr>
          <w:sz w:val="24"/>
        </w:rPr>
        <w:t>for</w:t>
      </w:r>
      <w:r>
        <w:rPr>
          <w:spacing w:val="-4"/>
          <w:sz w:val="24"/>
        </w:rPr>
        <w:t xml:space="preserve"> </w:t>
      </w:r>
      <w:r>
        <w:rPr>
          <w:sz w:val="24"/>
        </w:rPr>
        <w:t>a tuition waiver.</w:t>
      </w:r>
    </w:p>
    <w:p w14:paraId="6DF79D9B" w14:textId="37E487AA" w:rsidR="00A01E09" w:rsidRDefault="00A01E09" w:rsidP="00A01E09">
      <w:pPr>
        <w:tabs>
          <w:tab w:val="left" w:pos="719"/>
        </w:tabs>
        <w:ind w:right="555"/>
        <w:rPr>
          <w:sz w:val="24"/>
        </w:rPr>
      </w:pPr>
    </w:p>
    <w:p w14:paraId="553555D4" w14:textId="7A2A9462" w:rsidR="00A01E09" w:rsidRDefault="00A01E09" w:rsidP="00A01E09">
      <w:pPr>
        <w:tabs>
          <w:tab w:val="left" w:pos="719"/>
        </w:tabs>
        <w:ind w:right="555"/>
        <w:rPr>
          <w:sz w:val="24"/>
        </w:rPr>
      </w:pPr>
    </w:p>
    <w:p w14:paraId="4E8B62CB" w14:textId="5459F4DD" w:rsidR="00A01E09" w:rsidRDefault="00A01E09" w:rsidP="00A01E09">
      <w:pPr>
        <w:tabs>
          <w:tab w:val="left" w:pos="719"/>
        </w:tabs>
        <w:ind w:right="555"/>
        <w:rPr>
          <w:sz w:val="24"/>
        </w:rPr>
      </w:pPr>
    </w:p>
    <w:p w14:paraId="485FCBD2" w14:textId="3EDF93F5" w:rsidR="004F7600" w:rsidRDefault="00E81AF9">
      <w:pPr>
        <w:pStyle w:val="ListParagraph"/>
        <w:numPr>
          <w:ilvl w:val="0"/>
          <w:numId w:val="1"/>
        </w:numPr>
        <w:tabs>
          <w:tab w:val="left" w:pos="719"/>
        </w:tabs>
        <w:ind w:left="719" w:right="1"/>
        <w:rPr>
          <w:sz w:val="24"/>
        </w:rPr>
      </w:pPr>
      <w:r>
        <w:rPr>
          <w:sz w:val="24"/>
        </w:rPr>
        <w:lastRenderedPageBreak/>
        <w:t xml:space="preserve">Students are hired into </w:t>
      </w:r>
      <w:r w:rsidR="00BA3222">
        <w:rPr>
          <w:sz w:val="24"/>
        </w:rPr>
        <w:t>a</w:t>
      </w:r>
      <w:r>
        <w:rPr>
          <w:sz w:val="24"/>
        </w:rPr>
        <w:t>ssistantships through UGAJobs and subject to standard hiring, onboarding, and performance</w:t>
      </w:r>
      <w:r>
        <w:rPr>
          <w:spacing w:val="-2"/>
          <w:sz w:val="24"/>
        </w:rPr>
        <w:t xml:space="preserve"> </w:t>
      </w:r>
      <w:r>
        <w:rPr>
          <w:sz w:val="24"/>
        </w:rPr>
        <w:t>evaluation</w:t>
      </w:r>
      <w:r>
        <w:rPr>
          <w:spacing w:val="-3"/>
          <w:sz w:val="24"/>
        </w:rPr>
        <w:t xml:space="preserve"> </w:t>
      </w:r>
      <w:r>
        <w:rPr>
          <w:sz w:val="24"/>
        </w:rPr>
        <w:t>procedures</w:t>
      </w:r>
      <w:r>
        <w:rPr>
          <w:spacing w:val="-3"/>
          <w:sz w:val="24"/>
        </w:rPr>
        <w:t xml:space="preserve"> </w:t>
      </w:r>
      <w:r>
        <w:rPr>
          <w:sz w:val="24"/>
        </w:rPr>
        <w:t>managed</w:t>
      </w:r>
      <w:r>
        <w:rPr>
          <w:spacing w:val="-3"/>
          <w:sz w:val="24"/>
        </w:rPr>
        <w:t xml:space="preserve"> </w:t>
      </w:r>
      <w:r>
        <w:rPr>
          <w:sz w:val="24"/>
        </w:rPr>
        <w:t>by</w:t>
      </w:r>
      <w:r>
        <w:rPr>
          <w:spacing w:val="-3"/>
          <w:sz w:val="24"/>
        </w:rPr>
        <w:t xml:space="preserve"> </w:t>
      </w:r>
      <w:r>
        <w:rPr>
          <w:sz w:val="24"/>
        </w:rPr>
        <w:t>the</w:t>
      </w:r>
      <w:r>
        <w:rPr>
          <w:spacing w:val="-4"/>
          <w:sz w:val="24"/>
        </w:rPr>
        <w:t xml:space="preserve"> </w:t>
      </w:r>
      <w:r w:rsidR="002B6800">
        <w:rPr>
          <w:sz w:val="24"/>
        </w:rPr>
        <w:t>Office of Finance and Human Resources</w:t>
      </w:r>
      <w:r w:rsidR="00DB0CFD">
        <w:rPr>
          <w:sz w:val="24"/>
        </w:rPr>
        <w:t xml:space="preserve"> (OFHR)</w:t>
      </w:r>
      <w:r>
        <w:rPr>
          <w:spacing w:val="-4"/>
          <w:sz w:val="24"/>
        </w:rPr>
        <w:t xml:space="preserve"> </w:t>
      </w:r>
      <w:r>
        <w:rPr>
          <w:sz w:val="24"/>
        </w:rPr>
        <w:t>and</w:t>
      </w:r>
      <w:r>
        <w:rPr>
          <w:spacing w:val="-3"/>
          <w:sz w:val="24"/>
        </w:rPr>
        <w:t xml:space="preserve"> </w:t>
      </w:r>
      <w:r>
        <w:rPr>
          <w:sz w:val="24"/>
        </w:rPr>
        <w:t>the</w:t>
      </w:r>
      <w:r>
        <w:rPr>
          <w:spacing w:val="-4"/>
          <w:sz w:val="24"/>
        </w:rPr>
        <w:t xml:space="preserve"> </w:t>
      </w:r>
      <w:r>
        <w:rPr>
          <w:sz w:val="24"/>
        </w:rPr>
        <w:t xml:space="preserve">Units’ </w:t>
      </w:r>
      <w:r w:rsidR="00D75D26">
        <w:rPr>
          <w:sz w:val="24"/>
        </w:rPr>
        <w:t xml:space="preserve">Graduate Program Administrators and Office Managers. </w:t>
      </w:r>
      <w:r w:rsidR="008D297A">
        <w:rPr>
          <w:sz w:val="24"/>
        </w:rPr>
        <w:t xml:space="preserve">Unit deadlines are as follows </w:t>
      </w:r>
      <w:r w:rsidR="00E218A9">
        <w:rPr>
          <w:sz w:val="24"/>
        </w:rPr>
        <w:t>to OFHR each semester:</w:t>
      </w:r>
    </w:p>
    <w:p w14:paraId="0EDBAD65" w14:textId="2E853F76" w:rsidR="004F7600" w:rsidRDefault="00F56D73" w:rsidP="00C03405">
      <w:pPr>
        <w:pStyle w:val="ListParagraph"/>
        <w:numPr>
          <w:ilvl w:val="0"/>
          <w:numId w:val="3"/>
        </w:numPr>
        <w:rPr>
          <w:sz w:val="24"/>
        </w:rPr>
      </w:pPr>
      <w:r>
        <w:rPr>
          <w:sz w:val="24"/>
        </w:rPr>
        <w:t>Requests</w:t>
      </w:r>
      <w:r w:rsidR="00573179" w:rsidRPr="00573179">
        <w:rPr>
          <w:sz w:val="24"/>
        </w:rPr>
        <w:t xml:space="preserve"> for new hires and position </w:t>
      </w:r>
      <w:r w:rsidR="00C237DB" w:rsidRPr="00573179">
        <w:rPr>
          <w:sz w:val="24"/>
        </w:rPr>
        <w:t>update</w:t>
      </w:r>
      <w:r w:rsidR="00C237DB">
        <w:rPr>
          <w:sz w:val="24"/>
        </w:rPr>
        <w:t>s:</w:t>
      </w:r>
      <w:r w:rsidR="00FE637D">
        <w:rPr>
          <w:sz w:val="24"/>
        </w:rPr>
        <w:t xml:space="preserve"> </w:t>
      </w:r>
    </w:p>
    <w:p w14:paraId="28CE11A7" w14:textId="03733BB9" w:rsidR="001E7D37" w:rsidRPr="00C03405" w:rsidRDefault="00FE637D" w:rsidP="00C03405">
      <w:pPr>
        <w:pStyle w:val="ListParagraph"/>
        <w:numPr>
          <w:ilvl w:val="1"/>
          <w:numId w:val="3"/>
        </w:numPr>
        <w:rPr>
          <w:sz w:val="24"/>
        </w:rPr>
      </w:pPr>
      <w:r w:rsidRPr="00C03405">
        <w:rPr>
          <w:sz w:val="24"/>
        </w:rPr>
        <w:t>Fall: June 15</w:t>
      </w:r>
    </w:p>
    <w:p w14:paraId="6FE023E6" w14:textId="76C6D623" w:rsidR="001E7D37" w:rsidRPr="00C03405" w:rsidRDefault="00FE637D" w:rsidP="00C03405">
      <w:pPr>
        <w:pStyle w:val="ListParagraph"/>
        <w:numPr>
          <w:ilvl w:val="1"/>
          <w:numId w:val="3"/>
        </w:numPr>
        <w:rPr>
          <w:sz w:val="24"/>
        </w:rPr>
      </w:pPr>
      <w:r w:rsidRPr="00C03405">
        <w:rPr>
          <w:sz w:val="24"/>
        </w:rPr>
        <w:t>Spring: November 15</w:t>
      </w:r>
    </w:p>
    <w:p w14:paraId="23FB0ABE" w14:textId="5A5DA05E" w:rsidR="00FE637D" w:rsidRPr="00C03405" w:rsidRDefault="00FE637D" w:rsidP="00C03405">
      <w:pPr>
        <w:pStyle w:val="ListParagraph"/>
        <w:numPr>
          <w:ilvl w:val="1"/>
          <w:numId w:val="3"/>
        </w:numPr>
        <w:rPr>
          <w:sz w:val="24"/>
        </w:rPr>
      </w:pPr>
      <w:r w:rsidRPr="00C03405">
        <w:rPr>
          <w:sz w:val="24"/>
        </w:rPr>
        <w:t>Summer: April 15</w:t>
      </w:r>
    </w:p>
    <w:p w14:paraId="056E4498" w14:textId="65F2D043" w:rsidR="00D75D26" w:rsidRPr="00C03405" w:rsidRDefault="00275BEA" w:rsidP="00C03405">
      <w:pPr>
        <w:pStyle w:val="ListParagraph"/>
        <w:numPr>
          <w:ilvl w:val="0"/>
          <w:numId w:val="3"/>
        </w:numPr>
        <w:rPr>
          <w:sz w:val="24"/>
        </w:rPr>
      </w:pPr>
      <w:r>
        <w:rPr>
          <w:sz w:val="24"/>
        </w:rPr>
        <w:t>Completed</w:t>
      </w:r>
      <w:r w:rsidR="00AD2973">
        <w:rPr>
          <w:sz w:val="24"/>
        </w:rPr>
        <w:t xml:space="preserve"> </w:t>
      </w:r>
      <w:r w:rsidR="00D75D26" w:rsidRPr="00C03405">
        <w:rPr>
          <w:sz w:val="24"/>
        </w:rPr>
        <w:t xml:space="preserve">Graduate </w:t>
      </w:r>
      <w:r w:rsidR="00573179" w:rsidRPr="00C03405">
        <w:rPr>
          <w:sz w:val="24"/>
        </w:rPr>
        <w:t>Assistant employment</w:t>
      </w:r>
      <w:r w:rsidR="00FE637D" w:rsidRPr="00C03405">
        <w:rPr>
          <w:sz w:val="24"/>
        </w:rPr>
        <w:t xml:space="preserve"> performance evaluations: </w:t>
      </w:r>
    </w:p>
    <w:p w14:paraId="4FF99431" w14:textId="0250C404" w:rsidR="00F74E7A" w:rsidRPr="00DB5FCB" w:rsidRDefault="00F74E7A" w:rsidP="00F74E7A">
      <w:pPr>
        <w:pStyle w:val="ListParagraph"/>
        <w:numPr>
          <w:ilvl w:val="1"/>
          <w:numId w:val="3"/>
        </w:numPr>
        <w:rPr>
          <w:sz w:val="24"/>
        </w:rPr>
      </w:pPr>
      <w:r w:rsidRPr="00DB5FCB">
        <w:rPr>
          <w:sz w:val="24"/>
        </w:rPr>
        <w:t xml:space="preserve">Fall: </w:t>
      </w:r>
      <w:r>
        <w:rPr>
          <w:sz w:val="24"/>
        </w:rPr>
        <w:t>December 15</w:t>
      </w:r>
    </w:p>
    <w:p w14:paraId="6AC95CF0" w14:textId="12FE300E" w:rsidR="00F74E7A" w:rsidRPr="00DB5FCB" w:rsidRDefault="00F74E7A">
      <w:pPr>
        <w:pStyle w:val="ListParagraph"/>
        <w:numPr>
          <w:ilvl w:val="1"/>
          <w:numId w:val="3"/>
        </w:numPr>
        <w:rPr>
          <w:sz w:val="24"/>
        </w:rPr>
      </w:pPr>
      <w:r w:rsidRPr="00DB5FCB">
        <w:rPr>
          <w:sz w:val="24"/>
        </w:rPr>
        <w:t xml:space="preserve">Spring: </w:t>
      </w:r>
      <w:r>
        <w:rPr>
          <w:sz w:val="24"/>
        </w:rPr>
        <w:t>May 1</w:t>
      </w:r>
    </w:p>
    <w:p w14:paraId="0CEECD60" w14:textId="6467DAEF" w:rsidR="004F7600" w:rsidRPr="00FE637D" w:rsidRDefault="00E81AF9" w:rsidP="00FE637D">
      <w:pPr>
        <w:pStyle w:val="ListParagraph"/>
        <w:numPr>
          <w:ilvl w:val="0"/>
          <w:numId w:val="1"/>
        </w:numPr>
        <w:tabs>
          <w:tab w:val="left" w:pos="720"/>
        </w:tabs>
        <w:spacing w:before="79"/>
        <w:ind w:right="107"/>
        <w:rPr>
          <w:sz w:val="24"/>
        </w:rPr>
      </w:pPr>
      <w:r w:rsidRPr="00FE637D">
        <w:rPr>
          <w:sz w:val="24"/>
        </w:rPr>
        <w:t xml:space="preserve">Letter of Offer will be completed and a signed </w:t>
      </w:r>
      <w:r w:rsidR="00573179">
        <w:rPr>
          <w:sz w:val="24"/>
        </w:rPr>
        <w:t xml:space="preserve">before </w:t>
      </w:r>
      <w:r w:rsidR="00DB0CFD">
        <w:rPr>
          <w:sz w:val="24"/>
        </w:rPr>
        <w:t>a</w:t>
      </w:r>
      <w:r w:rsidR="00573179">
        <w:rPr>
          <w:sz w:val="24"/>
        </w:rPr>
        <w:t xml:space="preserve"> hire can be processed and prior to the start of the semester</w:t>
      </w:r>
      <w:r w:rsidR="00F74E7A">
        <w:rPr>
          <w:sz w:val="24"/>
        </w:rPr>
        <w:t xml:space="preserve">. </w:t>
      </w:r>
      <w:r w:rsidRPr="00FE637D">
        <w:rPr>
          <w:sz w:val="24"/>
        </w:rPr>
        <w:t xml:space="preserve">Copies of signed Letter of Offer </w:t>
      </w:r>
      <w:r w:rsidR="00676E7D">
        <w:rPr>
          <w:sz w:val="24"/>
        </w:rPr>
        <w:t>are provided to the department via DocuSign and saved to the Graduate Assistant’s personnel file.</w:t>
      </w:r>
      <w:r w:rsidRPr="00FE637D">
        <w:rPr>
          <w:sz w:val="24"/>
        </w:rPr>
        <w:t xml:space="preserve"> </w:t>
      </w:r>
      <w:r w:rsidR="008A31B9">
        <w:rPr>
          <w:sz w:val="24"/>
        </w:rPr>
        <w:t>In alignment with the national</w:t>
      </w:r>
      <w:r w:rsidR="0060263E">
        <w:rPr>
          <w:sz w:val="24"/>
        </w:rPr>
        <w:t xml:space="preserve"> </w:t>
      </w:r>
      <w:hyperlink r:id="rId10" w:history="1">
        <w:r w:rsidR="0060263E" w:rsidRPr="0060263E">
          <w:rPr>
            <w:rStyle w:val="Hyperlink"/>
            <w:sz w:val="24"/>
          </w:rPr>
          <w:t>Council of Graduate Schools</w:t>
        </w:r>
      </w:hyperlink>
      <w:r w:rsidR="0060263E">
        <w:rPr>
          <w:sz w:val="24"/>
        </w:rPr>
        <w:t xml:space="preserve">, graduate students are not </w:t>
      </w:r>
      <w:r w:rsidR="008A31B9">
        <w:rPr>
          <w:sz w:val="24"/>
        </w:rPr>
        <w:t xml:space="preserve">required </w:t>
      </w:r>
      <w:r w:rsidR="0060263E">
        <w:rPr>
          <w:sz w:val="24"/>
        </w:rPr>
        <w:t xml:space="preserve">to sign letters of offer for each new fiscal year prior to April 15. </w:t>
      </w:r>
    </w:p>
    <w:p w14:paraId="4049890F" w14:textId="00A8E4E0" w:rsidR="004F7600" w:rsidRDefault="00E81AF9">
      <w:pPr>
        <w:pStyle w:val="ListParagraph"/>
        <w:numPr>
          <w:ilvl w:val="0"/>
          <w:numId w:val="1"/>
        </w:numPr>
        <w:tabs>
          <w:tab w:val="left" w:pos="720"/>
        </w:tabs>
        <w:ind w:right="168"/>
        <w:rPr>
          <w:sz w:val="24"/>
        </w:rPr>
      </w:pPr>
      <w:r>
        <w:rPr>
          <w:sz w:val="24"/>
        </w:rPr>
        <w:t>FTE or changes in base rate for any graduate assistantship may be made only once during the semester regardless</w:t>
      </w:r>
      <w:r>
        <w:rPr>
          <w:spacing w:val="-3"/>
          <w:sz w:val="24"/>
        </w:rPr>
        <w:t xml:space="preserve"> </w:t>
      </w:r>
      <w:r>
        <w:rPr>
          <w:sz w:val="24"/>
        </w:rPr>
        <w:t>of</w:t>
      </w:r>
      <w:r>
        <w:rPr>
          <w:spacing w:val="-4"/>
          <w:sz w:val="24"/>
        </w:rPr>
        <w:t xml:space="preserve"> </w:t>
      </w:r>
      <w:r>
        <w:rPr>
          <w:sz w:val="24"/>
        </w:rPr>
        <w:t>the</w:t>
      </w:r>
      <w:r>
        <w:rPr>
          <w:spacing w:val="-4"/>
          <w:sz w:val="24"/>
        </w:rPr>
        <w:t xml:space="preserve"> </w:t>
      </w:r>
      <w:r>
        <w:rPr>
          <w:sz w:val="24"/>
        </w:rPr>
        <w:t>funding</w:t>
      </w:r>
      <w:r>
        <w:rPr>
          <w:spacing w:val="-1"/>
          <w:sz w:val="24"/>
        </w:rPr>
        <w:t xml:space="preserve"> </w:t>
      </w:r>
      <w:r>
        <w:rPr>
          <w:sz w:val="24"/>
        </w:rPr>
        <w:t>source.</w:t>
      </w:r>
      <w:r>
        <w:rPr>
          <w:spacing w:val="-3"/>
          <w:sz w:val="24"/>
        </w:rPr>
        <w:t xml:space="preserve"> </w:t>
      </w:r>
      <w:r w:rsidR="00BA3222">
        <w:rPr>
          <w:sz w:val="24"/>
        </w:rPr>
        <w:t>Ensuring that Graduate Assistants are paid accurately and on time is a high priority for the College</w:t>
      </w:r>
      <w:r>
        <w:rPr>
          <w:sz w:val="24"/>
        </w:rPr>
        <w:t>.</w:t>
      </w:r>
    </w:p>
    <w:p w14:paraId="601BCC3B" w14:textId="6A610C09" w:rsidR="004F7600" w:rsidRDefault="00E81AF9">
      <w:pPr>
        <w:pStyle w:val="ListParagraph"/>
        <w:numPr>
          <w:ilvl w:val="0"/>
          <w:numId w:val="1"/>
        </w:numPr>
        <w:tabs>
          <w:tab w:val="left" w:pos="719"/>
        </w:tabs>
        <w:ind w:left="719" w:right="12"/>
        <w:rPr>
          <w:sz w:val="24"/>
        </w:rPr>
      </w:pPr>
      <w:r>
        <w:rPr>
          <w:sz w:val="24"/>
        </w:rPr>
        <w:t>The</w:t>
      </w:r>
      <w:r>
        <w:rPr>
          <w:spacing w:val="-3"/>
          <w:sz w:val="24"/>
        </w:rPr>
        <w:t xml:space="preserve"> </w:t>
      </w:r>
      <w:r>
        <w:rPr>
          <w:sz w:val="24"/>
        </w:rPr>
        <w:t>annual</w:t>
      </w:r>
      <w:r>
        <w:rPr>
          <w:spacing w:val="-2"/>
          <w:sz w:val="24"/>
        </w:rPr>
        <w:t xml:space="preserve"> </w:t>
      </w:r>
      <w:r>
        <w:rPr>
          <w:sz w:val="24"/>
        </w:rPr>
        <w:t>base</w:t>
      </w:r>
      <w:r>
        <w:rPr>
          <w:spacing w:val="-3"/>
          <w:sz w:val="24"/>
        </w:rPr>
        <w:t xml:space="preserve"> </w:t>
      </w:r>
      <w:r>
        <w:rPr>
          <w:sz w:val="24"/>
        </w:rPr>
        <w:t>pay</w:t>
      </w:r>
      <w:r>
        <w:rPr>
          <w:spacing w:val="-2"/>
          <w:sz w:val="24"/>
        </w:rPr>
        <w:t xml:space="preserve"> </w:t>
      </w:r>
      <w:r>
        <w:rPr>
          <w:sz w:val="24"/>
        </w:rPr>
        <w:t>for</w:t>
      </w:r>
      <w:r>
        <w:rPr>
          <w:spacing w:val="-3"/>
          <w:sz w:val="24"/>
        </w:rPr>
        <w:t xml:space="preserve"> </w:t>
      </w:r>
      <w:r>
        <w:rPr>
          <w:sz w:val="24"/>
        </w:rPr>
        <w:t>the</w:t>
      </w:r>
      <w:r>
        <w:rPr>
          <w:spacing w:val="-3"/>
          <w:sz w:val="24"/>
        </w:rPr>
        <w:t xml:space="preserve"> </w:t>
      </w:r>
      <w:r>
        <w:rPr>
          <w:sz w:val="24"/>
        </w:rPr>
        <w:t>College</w:t>
      </w:r>
      <w:r>
        <w:rPr>
          <w:spacing w:val="-3"/>
          <w:sz w:val="24"/>
        </w:rPr>
        <w:t xml:space="preserve"> </w:t>
      </w:r>
      <w:r>
        <w:rPr>
          <w:sz w:val="24"/>
        </w:rPr>
        <w:t>is</w:t>
      </w:r>
      <w:r>
        <w:rPr>
          <w:spacing w:val="-2"/>
          <w:sz w:val="24"/>
        </w:rPr>
        <w:t xml:space="preserve"> </w:t>
      </w:r>
      <w:r>
        <w:rPr>
          <w:sz w:val="24"/>
        </w:rPr>
        <w:t>confirmed</w:t>
      </w:r>
      <w:r>
        <w:rPr>
          <w:spacing w:val="-2"/>
          <w:sz w:val="24"/>
        </w:rPr>
        <w:t xml:space="preserve"> </w:t>
      </w:r>
      <w:r>
        <w:rPr>
          <w:sz w:val="24"/>
        </w:rPr>
        <w:t>in</w:t>
      </w:r>
      <w:r>
        <w:rPr>
          <w:spacing w:val="-2"/>
          <w:sz w:val="24"/>
        </w:rPr>
        <w:t xml:space="preserve"> </w:t>
      </w:r>
      <w:r>
        <w:rPr>
          <w:sz w:val="24"/>
        </w:rPr>
        <w:t>the</w:t>
      </w:r>
      <w:r>
        <w:rPr>
          <w:spacing w:val="-3"/>
          <w:sz w:val="24"/>
        </w:rPr>
        <w:t xml:space="preserve"> </w:t>
      </w:r>
      <w:r>
        <w:rPr>
          <w:sz w:val="24"/>
        </w:rPr>
        <w:t>spring</w:t>
      </w:r>
      <w:r>
        <w:rPr>
          <w:spacing w:val="-2"/>
          <w:sz w:val="24"/>
        </w:rPr>
        <w:t xml:space="preserve"> </w:t>
      </w:r>
      <w:r>
        <w:rPr>
          <w:sz w:val="24"/>
        </w:rPr>
        <w:t>semester</w:t>
      </w:r>
      <w:r>
        <w:rPr>
          <w:spacing w:val="-3"/>
          <w:sz w:val="24"/>
        </w:rPr>
        <w:t xml:space="preserve"> </w:t>
      </w:r>
      <w:r>
        <w:rPr>
          <w:sz w:val="24"/>
        </w:rPr>
        <w:t>for</w:t>
      </w:r>
      <w:r>
        <w:rPr>
          <w:spacing w:val="-1"/>
          <w:sz w:val="24"/>
        </w:rPr>
        <w:t xml:space="preserve"> </w:t>
      </w:r>
      <w:r>
        <w:rPr>
          <w:sz w:val="24"/>
        </w:rPr>
        <w:t>the</w:t>
      </w:r>
      <w:r>
        <w:rPr>
          <w:spacing w:val="-3"/>
          <w:sz w:val="24"/>
        </w:rPr>
        <w:t xml:space="preserve"> </w:t>
      </w:r>
      <w:r>
        <w:rPr>
          <w:sz w:val="24"/>
        </w:rPr>
        <w:t>upcoming</w:t>
      </w:r>
      <w:r>
        <w:rPr>
          <w:spacing w:val="-2"/>
          <w:sz w:val="24"/>
        </w:rPr>
        <w:t xml:space="preserve"> </w:t>
      </w:r>
      <w:r>
        <w:rPr>
          <w:sz w:val="24"/>
        </w:rPr>
        <w:t>fiscal</w:t>
      </w:r>
      <w:r>
        <w:rPr>
          <w:spacing w:val="-2"/>
          <w:sz w:val="24"/>
        </w:rPr>
        <w:t xml:space="preserve"> </w:t>
      </w:r>
      <w:r>
        <w:rPr>
          <w:sz w:val="24"/>
        </w:rPr>
        <w:t>year</w:t>
      </w:r>
      <w:r>
        <w:rPr>
          <w:spacing w:val="-1"/>
          <w:sz w:val="24"/>
        </w:rPr>
        <w:t xml:space="preserve"> </w:t>
      </w:r>
      <w:r>
        <w:rPr>
          <w:sz w:val="24"/>
        </w:rPr>
        <w:t xml:space="preserve">and communicated by the </w:t>
      </w:r>
      <w:r w:rsidR="00E45585">
        <w:rPr>
          <w:sz w:val="24"/>
        </w:rPr>
        <w:t xml:space="preserve">Office of Finance and Human Resources </w:t>
      </w:r>
      <w:r>
        <w:rPr>
          <w:sz w:val="24"/>
        </w:rPr>
        <w:t>to the Units.</w:t>
      </w:r>
    </w:p>
    <w:p w14:paraId="2576CDB9" w14:textId="722B8DFF" w:rsidR="004F7600" w:rsidRDefault="00E81AF9">
      <w:pPr>
        <w:pStyle w:val="ListParagraph"/>
        <w:numPr>
          <w:ilvl w:val="0"/>
          <w:numId w:val="1"/>
        </w:numPr>
        <w:tabs>
          <w:tab w:val="left" w:pos="720"/>
        </w:tabs>
        <w:ind w:right="81"/>
        <w:rPr>
          <w:sz w:val="24"/>
        </w:rPr>
      </w:pPr>
      <w:r>
        <w:rPr>
          <w:sz w:val="24"/>
        </w:rPr>
        <w:t>The</w:t>
      </w:r>
      <w:r>
        <w:rPr>
          <w:spacing w:val="-3"/>
          <w:sz w:val="24"/>
        </w:rPr>
        <w:t xml:space="preserve"> </w:t>
      </w:r>
      <w:r w:rsidR="00E45585">
        <w:rPr>
          <w:spacing w:val="-3"/>
          <w:sz w:val="24"/>
        </w:rPr>
        <w:t xml:space="preserve">Senior </w:t>
      </w:r>
      <w:r>
        <w:rPr>
          <w:sz w:val="24"/>
        </w:rPr>
        <w:t>Director</w:t>
      </w:r>
      <w:r w:rsidR="00DB0CFD">
        <w:rPr>
          <w:sz w:val="24"/>
        </w:rPr>
        <w:t xml:space="preserve"> </w:t>
      </w:r>
      <w:r w:rsidR="00676E7D">
        <w:rPr>
          <w:spacing w:val="-3"/>
          <w:sz w:val="24"/>
        </w:rPr>
        <w:t xml:space="preserve">of Finance and Human </w:t>
      </w:r>
      <w:r w:rsidR="009175D3">
        <w:rPr>
          <w:spacing w:val="-3"/>
          <w:sz w:val="24"/>
        </w:rPr>
        <w:t xml:space="preserve">Resources </w:t>
      </w:r>
      <w:r w:rsidR="009175D3">
        <w:rPr>
          <w:spacing w:val="-1"/>
          <w:sz w:val="24"/>
        </w:rPr>
        <w:t>for</w:t>
      </w:r>
      <w:r w:rsidR="00676E7D">
        <w:rPr>
          <w:sz w:val="24"/>
        </w:rPr>
        <w:t xml:space="preserve"> </w:t>
      </w:r>
      <w:r>
        <w:rPr>
          <w:sz w:val="24"/>
        </w:rPr>
        <w:t>the</w:t>
      </w:r>
      <w:r>
        <w:rPr>
          <w:spacing w:val="-3"/>
          <w:sz w:val="24"/>
        </w:rPr>
        <w:t xml:space="preserve"> </w:t>
      </w:r>
      <w:r>
        <w:rPr>
          <w:sz w:val="24"/>
        </w:rPr>
        <w:t>College</w:t>
      </w:r>
      <w:r>
        <w:rPr>
          <w:spacing w:val="-3"/>
          <w:sz w:val="24"/>
        </w:rPr>
        <w:t xml:space="preserve"> </w:t>
      </w:r>
      <w:r>
        <w:rPr>
          <w:sz w:val="24"/>
        </w:rPr>
        <w:t>will</w:t>
      </w:r>
      <w:r>
        <w:rPr>
          <w:spacing w:val="-2"/>
          <w:sz w:val="24"/>
        </w:rPr>
        <w:t xml:space="preserve"> </w:t>
      </w:r>
      <w:r>
        <w:rPr>
          <w:sz w:val="24"/>
        </w:rPr>
        <w:t>communicate</w:t>
      </w:r>
      <w:r>
        <w:rPr>
          <w:spacing w:val="-3"/>
          <w:sz w:val="24"/>
        </w:rPr>
        <w:t xml:space="preserve"> </w:t>
      </w:r>
      <w:r>
        <w:rPr>
          <w:sz w:val="24"/>
        </w:rPr>
        <w:t>by</w:t>
      </w:r>
      <w:r>
        <w:rPr>
          <w:spacing w:val="-2"/>
          <w:sz w:val="24"/>
        </w:rPr>
        <w:t xml:space="preserve"> </w:t>
      </w:r>
      <w:r w:rsidR="00653C25">
        <w:rPr>
          <w:spacing w:val="-2"/>
          <w:sz w:val="24"/>
        </w:rPr>
        <w:t xml:space="preserve">end of </w:t>
      </w:r>
      <w:r>
        <w:rPr>
          <w:sz w:val="24"/>
        </w:rPr>
        <w:t>January</w:t>
      </w:r>
      <w:r>
        <w:rPr>
          <w:spacing w:val="-2"/>
          <w:sz w:val="24"/>
        </w:rPr>
        <w:t xml:space="preserve"> </w:t>
      </w:r>
      <w:r>
        <w:rPr>
          <w:sz w:val="24"/>
        </w:rPr>
        <w:t>in</w:t>
      </w:r>
      <w:r>
        <w:rPr>
          <w:spacing w:val="-2"/>
          <w:sz w:val="24"/>
        </w:rPr>
        <w:t xml:space="preserve"> </w:t>
      </w:r>
      <w:r>
        <w:rPr>
          <w:sz w:val="24"/>
        </w:rPr>
        <w:t xml:space="preserve">the form of a memo the Dean’s Allocation to the Units for the upcoming fiscal year. This memo will be directed to the Department Head, Business Manager, </w:t>
      </w:r>
      <w:r w:rsidR="00E45585">
        <w:rPr>
          <w:sz w:val="24"/>
        </w:rPr>
        <w:t xml:space="preserve">Director of Graduate Studies </w:t>
      </w:r>
      <w:r>
        <w:rPr>
          <w:sz w:val="24"/>
        </w:rPr>
        <w:t xml:space="preserve">and </w:t>
      </w:r>
      <w:r w:rsidR="00E45585">
        <w:rPr>
          <w:sz w:val="24"/>
        </w:rPr>
        <w:t>Graduate Program Administrator</w:t>
      </w:r>
      <w:r>
        <w:rPr>
          <w:sz w:val="24"/>
        </w:rPr>
        <w:t xml:space="preserve"> for each Unit.</w:t>
      </w:r>
    </w:p>
    <w:p w14:paraId="59BF0753" w14:textId="77777777" w:rsidR="004F7600" w:rsidRDefault="004F7600">
      <w:pPr>
        <w:pStyle w:val="BodyText"/>
        <w:ind w:left="0" w:firstLine="0"/>
      </w:pPr>
    </w:p>
    <w:p w14:paraId="1088E22F" w14:textId="77777777" w:rsidR="004F7600" w:rsidRDefault="00E81AF9">
      <w:pPr>
        <w:pStyle w:val="Heading2"/>
        <w:rPr>
          <w:u w:val="none"/>
        </w:rPr>
      </w:pPr>
      <w:r>
        <w:t>Flexibility</w:t>
      </w:r>
      <w:r>
        <w:rPr>
          <w:spacing w:val="-5"/>
        </w:rPr>
        <w:t xml:space="preserve"> </w:t>
      </w:r>
      <w:r>
        <w:t>and</w:t>
      </w:r>
      <w:r>
        <w:rPr>
          <w:spacing w:val="-2"/>
        </w:rPr>
        <w:t xml:space="preserve"> </w:t>
      </w:r>
      <w:r>
        <w:t>Unit</w:t>
      </w:r>
      <w:r>
        <w:rPr>
          <w:spacing w:val="-3"/>
        </w:rPr>
        <w:t xml:space="preserve"> </w:t>
      </w:r>
      <w:r>
        <w:t>Decisions</w:t>
      </w:r>
      <w:r>
        <w:rPr>
          <w:spacing w:val="-2"/>
        </w:rPr>
        <w:t xml:space="preserve"> </w:t>
      </w:r>
      <w:r>
        <w:t>and</w:t>
      </w:r>
      <w:r>
        <w:rPr>
          <w:spacing w:val="-2"/>
        </w:rPr>
        <w:t xml:space="preserve"> Responsibilities:</w:t>
      </w:r>
    </w:p>
    <w:p w14:paraId="6E59CF2E" w14:textId="01AB306B" w:rsidR="004F7600" w:rsidRDefault="00E81AF9">
      <w:pPr>
        <w:pStyle w:val="ListParagraph"/>
        <w:numPr>
          <w:ilvl w:val="0"/>
          <w:numId w:val="1"/>
        </w:numPr>
        <w:tabs>
          <w:tab w:val="left" w:pos="720"/>
        </w:tabs>
        <w:ind w:right="333"/>
        <w:rPr>
          <w:sz w:val="24"/>
        </w:rPr>
      </w:pPr>
      <w:r>
        <w:rPr>
          <w:sz w:val="24"/>
        </w:rPr>
        <w:t xml:space="preserve">Departments may employ and assign graduate students to any of the three types of </w:t>
      </w:r>
      <w:r w:rsidR="00BA3222">
        <w:rPr>
          <w:sz w:val="24"/>
        </w:rPr>
        <w:t>G</w:t>
      </w:r>
      <w:r>
        <w:rPr>
          <w:sz w:val="24"/>
        </w:rPr>
        <w:t>raduate Assistantships and must adhere t</w:t>
      </w:r>
      <w:r w:rsidR="008D5119">
        <w:rPr>
          <w:sz w:val="24"/>
        </w:rPr>
        <w:t>o</w:t>
      </w:r>
      <w:r w:rsidR="003976B9">
        <w:rPr>
          <w:sz w:val="24"/>
        </w:rPr>
        <w:t xml:space="preserve"> Graduate School’s</w:t>
      </w:r>
      <w:r>
        <w:rPr>
          <w:sz w:val="24"/>
        </w:rPr>
        <w:t xml:space="preserve"> </w:t>
      </w:r>
      <w:hyperlink r:id="rId11" w:anchor="/programs/Hk_SqSuOC?bc=true&amp;bcCurrent=Graduate%20Assistantships&amp;bcGroup=Assistantships%20and%20Tuition%20Waivers&amp;bcItemType=programs" w:history="1">
        <w:r w:rsidR="008D5119">
          <w:rPr>
            <w:rStyle w:val="Hyperlink"/>
            <w:sz w:val="24"/>
          </w:rPr>
          <w:t xml:space="preserve">Graduate </w:t>
        </w:r>
        <w:r w:rsidR="003976B9">
          <w:rPr>
            <w:rStyle w:val="Hyperlink"/>
            <w:sz w:val="24"/>
          </w:rPr>
          <w:t>Assistantship</w:t>
        </w:r>
        <w:r w:rsidR="008D5119">
          <w:rPr>
            <w:rStyle w:val="Hyperlink"/>
            <w:sz w:val="24"/>
          </w:rPr>
          <w:t xml:space="preserve"> P</w:t>
        </w:r>
        <w:r w:rsidRPr="0013296A">
          <w:rPr>
            <w:rStyle w:val="Hyperlink"/>
            <w:sz w:val="24"/>
          </w:rPr>
          <w:t>olicy</w:t>
        </w:r>
      </w:hyperlink>
      <w:r>
        <w:rPr>
          <w:sz w:val="24"/>
        </w:rPr>
        <w:t xml:space="preserve"> for</w:t>
      </w:r>
      <w:r>
        <w:rPr>
          <w:spacing w:val="-4"/>
          <w:sz w:val="24"/>
        </w:rPr>
        <w:t xml:space="preserve"> </w:t>
      </w:r>
      <w:r>
        <w:rPr>
          <w:sz w:val="24"/>
        </w:rPr>
        <w:t>each.</w:t>
      </w:r>
      <w:r>
        <w:rPr>
          <w:spacing w:val="-1"/>
          <w:sz w:val="24"/>
        </w:rPr>
        <w:t xml:space="preserve"> </w:t>
      </w:r>
      <w:r>
        <w:rPr>
          <w:sz w:val="24"/>
        </w:rPr>
        <w:t>Funding</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correct</w:t>
      </w:r>
      <w:r>
        <w:rPr>
          <w:spacing w:val="-3"/>
          <w:sz w:val="24"/>
        </w:rPr>
        <w:t xml:space="preserve"> </w:t>
      </w:r>
      <w:r>
        <w:rPr>
          <w:sz w:val="24"/>
        </w:rPr>
        <w:t>program</w:t>
      </w:r>
      <w:r>
        <w:rPr>
          <w:spacing w:val="-3"/>
          <w:sz w:val="24"/>
        </w:rPr>
        <w:t xml:space="preserve"> </w:t>
      </w:r>
      <w:r>
        <w:rPr>
          <w:sz w:val="24"/>
        </w:rPr>
        <w:t>codes</w:t>
      </w:r>
      <w:r>
        <w:rPr>
          <w:spacing w:val="-3"/>
          <w:sz w:val="24"/>
        </w:rPr>
        <w:t xml:space="preserve"> </w:t>
      </w:r>
      <w:r>
        <w:rPr>
          <w:sz w:val="24"/>
        </w:rPr>
        <w:t>must</w:t>
      </w:r>
      <w:r>
        <w:rPr>
          <w:spacing w:val="-3"/>
          <w:sz w:val="24"/>
        </w:rPr>
        <w:t xml:space="preserve"> </w:t>
      </w:r>
      <w:r>
        <w:rPr>
          <w:sz w:val="24"/>
        </w:rPr>
        <w:t>also</w:t>
      </w:r>
      <w:r>
        <w:rPr>
          <w:spacing w:val="-3"/>
          <w:sz w:val="24"/>
        </w:rPr>
        <w:t xml:space="preserve"> </w:t>
      </w:r>
      <w:r>
        <w:rPr>
          <w:sz w:val="24"/>
        </w:rPr>
        <w:t>be</w:t>
      </w:r>
      <w:r>
        <w:rPr>
          <w:spacing w:val="-4"/>
          <w:sz w:val="24"/>
        </w:rPr>
        <w:t xml:space="preserve"> </w:t>
      </w:r>
      <w:r>
        <w:rPr>
          <w:sz w:val="24"/>
        </w:rPr>
        <w:t>applied</w:t>
      </w:r>
      <w:r>
        <w:rPr>
          <w:spacing w:val="-3"/>
          <w:sz w:val="24"/>
        </w:rPr>
        <w:t xml:space="preserve"> </w:t>
      </w:r>
      <w:r>
        <w:rPr>
          <w:sz w:val="24"/>
        </w:rPr>
        <w:t>correctly</w:t>
      </w:r>
      <w:r>
        <w:rPr>
          <w:spacing w:val="-3"/>
          <w:sz w:val="24"/>
        </w:rPr>
        <w:t xml:space="preserve"> </w:t>
      </w:r>
      <w:r>
        <w:rPr>
          <w:sz w:val="24"/>
        </w:rPr>
        <w:t>to</w:t>
      </w:r>
      <w:r>
        <w:rPr>
          <w:spacing w:val="-3"/>
          <w:sz w:val="24"/>
        </w:rPr>
        <w:t xml:space="preserve"> </w:t>
      </w:r>
      <w:r>
        <w:rPr>
          <w:sz w:val="24"/>
        </w:rPr>
        <w:t>each G</w:t>
      </w:r>
      <w:r w:rsidR="00BA3222">
        <w:rPr>
          <w:sz w:val="24"/>
        </w:rPr>
        <w:t>raduate Assistantship</w:t>
      </w:r>
      <w:r>
        <w:rPr>
          <w:sz w:val="24"/>
        </w:rPr>
        <w:t xml:space="preserve"> type.</w:t>
      </w:r>
    </w:p>
    <w:p w14:paraId="066E1B10" w14:textId="46895258" w:rsidR="004F7600" w:rsidRDefault="00E81AF9">
      <w:pPr>
        <w:pStyle w:val="ListParagraph"/>
        <w:numPr>
          <w:ilvl w:val="1"/>
          <w:numId w:val="1"/>
        </w:numPr>
        <w:tabs>
          <w:tab w:val="left" w:pos="1439"/>
        </w:tabs>
        <w:ind w:left="1439" w:hanging="359"/>
        <w:rPr>
          <w:sz w:val="24"/>
        </w:rPr>
      </w:pPr>
      <w:r>
        <w:rPr>
          <w:sz w:val="24"/>
        </w:rPr>
        <w:t>Graduate</w:t>
      </w:r>
      <w:r>
        <w:rPr>
          <w:spacing w:val="-7"/>
          <w:sz w:val="24"/>
        </w:rPr>
        <w:t xml:space="preserve"> </w:t>
      </w:r>
      <w:r>
        <w:rPr>
          <w:sz w:val="24"/>
        </w:rPr>
        <w:t>Teaching</w:t>
      </w:r>
      <w:r>
        <w:rPr>
          <w:spacing w:val="-5"/>
          <w:sz w:val="24"/>
        </w:rPr>
        <w:t xml:space="preserve"> </w:t>
      </w:r>
      <w:r>
        <w:rPr>
          <w:sz w:val="24"/>
        </w:rPr>
        <w:t>Assistantship</w:t>
      </w:r>
      <w:r>
        <w:rPr>
          <w:spacing w:val="-6"/>
          <w:sz w:val="24"/>
        </w:rPr>
        <w:t xml:space="preserve"> </w:t>
      </w:r>
      <w:r>
        <w:rPr>
          <w:sz w:val="24"/>
        </w:rPr>
        <w:t>(GTA),</w:t>
      </w:r>
      <w:r>
        <w:rPr>
          <w:spacing w:val="-5"/>
          <w:sz w:val="24"/>
        </w:rPr>
        <w:t xml:space="preserve"> </w:t>
      </w:r>
      <w:hyperlink r:id="rId12" w:history="1">
        <w:r w:rsidR="00547381" w:rsidRPr="00547381">
          <w:rPr>
            <w:rStyle w:val="Hyperlink"/>
            <w:spacing w:val="-5"/>
            <w:sz w:val="24"/>
          </w:rPr>
          <w:t>TA Policy</w:t>
        </w:r>
      </w:hyperlink>
    </w:p>
    <w:p w14:paraId="4910F853" w14:textId="77777777" w:rsidR="004F7600" w:rsidRDefault="00E81AF9">
      <w:pPr>
        <w:pStyle w:val="ListParagraph"/>
        <w:numPr>
          <w:ilvl w:val="1"/>
          <w:numId w:val="1"/>
        </w:numPr>
        <w:tabs>
          <w:tab w:val="left" w:pos="1440"/>
        </w:tabs>
        <w:rPr>
          <w:sz w:val="24"/>
        </w:rPr>
      </w:pPr>
      <w:r>
        <w:rPr>
          <w:sz w:val="24"/>
        </w:rPr>
        <w:t>Graduate</w:t>
      </w:r>
      <w:r>
        <w:rPr>
          <w:spacing w:val="-3"/>
          <w:sz w:val="24"/>
        </w:rPr>
        <w:t xml:space="preserve"> </w:t>
      </w:r>
      <w:r>
        <w:rPr>
          <w:sz w:val="24"/>
        </w:rPr>
        <w:t>Research</w:t>
      </w:r>
      <w:r>
        <w:rPr>
          <w:spacing w:val="-2"/>
          <w:sz w:val="24"/>
        </w:rPr>
        <w:t xml:space="preserve"> </w:t>
      </w:r>
      <w:r>
        <w:rPr>
          <w:sz w:val="24"/>
        </w:rPr>
        <w:t>Assistantship</w:t>
      </w:r>
      <w:r>
        <w:rPr>
          <w:spacing w:val="-2"/>
          <w:sz w:val="24"/>
        </w:rPr>
        <w:t xml:space="preserve"> </w:t>
      </w:r>
      <w:r>
        <w:rPr>
          <w:sz w:val="24"/>
        </w:rPr>
        <w:t>(GRA),</w:t>
      </w:r>
      <w:r>
        <w:rPr>
          <w:spacing w:val="-2"/>
          <w:sz w:val="24"/>
        </w:rPr>
        <w:t xml:space="preserve"> </w:t>
      </w:r>
      <w:r>
        <w:rPr>
          <w:spacing w:val="-5"/>
          <w:sz w:val="24"/>
        </w:rPr>
        <w:t>and</w:t>
      </w:r>
    </w:p>
    <w:p w14:paraId="2B1354E1" w14:textId="77777777" w:rsidR="004F7600" w:rsidRDefault="00E81AF9">
      <w:pPr>
        <w:pStyle w:val="ListParagraph"/>
        <w:numPr>
          <w:ilvl w:val="1"/>
          <w:numId w:val="1"/>
        </w:numPr>
        <w:tabs>
          <w:tab w:val="left" w:pos="1438"/>
        </w:tabs>
        <w:ind w:left="1438" w:hanging="359"/>
        <w:rPr>
          <w:sz w:val="24"/>
        </w:rPr>
      </w:pPr>
      <w:r>
        <w:rPr>
          <w:sz w:val="24"/>
        </w:rPr>
        <w:t>General</w:t>
      </w:r>
      <w:r>
        <w:rPr>
          <w:spacing w:val="-4"/>
          <w:sz w:val="24"/>
        </w:rPr>
        <w:t xml:space="preserve"> </w:t>
      </w:r>
      <w:r>
        <w:rPr>
          <w:sz w:val="24"/>
        </w:rPr>
        <w:t>Graduate</w:t>
      </w:r>
      <w:r>
        <w:rPr>
          <w:spacing w:val="-3"/>
          <w:sz w:val="24"/>
        </w:rPr>
        <w:t xml:space="preserve"> </w:t>
      </w:r>
      <w:r>
        <w:rPr>
          <w:sz w:val="24"/>
        </w:rPr>
        <w:t>Assistantship</w:t>
      </w:r>
      <w:r>
        <w:rPr>
          <w:spacing w:val="-2"/>
          <w:sz w:val="24"/>
        </w:rPr>
        <w:t xml:space="preserve"> </w:t>
      </w:r>
      <w:r>
        <w:rPr>
          <w:spacing w:val="-4"/>
          <w:sz w:val="24"/>
        </w:rPr>
        <w:t>(GA)</w:t>
      </w:r>
    </w:p>
    <w:p w14:paraId="1FAC1594" w14:textId="59A9D991" w:rsidR="004F7600" w:rsidRDefault="00E81AF9">
      <w:pPr>
        <w:pStyle w:val="ListParagraph"/>
        <w:numPr>
          <w:ilvl w:val="0"/>
          <w:numId w:val="1"/>
        </w:numPr>
        <w:tabs>
          <w:tab w:val="left" w:pos="720"/>
        </w:tabs>
        <w:ind w:right="132"/>
        <w:rPr>
          <w:sz w:val="24"/>
        </w:rPr>
      </w:pPr>
      <w:r>
        <w:rPr>
          <w:sz w:val="24"/>
        </w:rPr>
        <w:t>GTAs</w:t>
      </w:r>
      <w:r>
        <w:rPr>
          <w:spacing w:val="-3"/>
          <w:sz w:val="24"/>
        </w:rPr>
        <w:t xml:space="preserve"> </w:t>
      </w:r>
      <w:r>
        <w:rPr>
          <w:sz w:val="24"/>
        </w:rPr>
        <w:t>who</w:t>
      </w:r>
      <w:r>
        <w:rPr>
          <w:spacing w:val="-3"/>
          <w:sz w:val="24"/>
        </w:rPr>
        <w:t xml:space="preserve"> </w:t>
      </w:r>
      <w:r>
        <w:rPr>
          <w:sz w:val="24"/>
        </w:rPr>
        <w:t>meet</w:t>
      </w:r>
      <w:r>
        <w:rPr>
          <w:spacing w:val="-3"/>
          <w:sz w:val="24"/>
        </w:rPr>
        <w:t xml:space="preserve"> </w:t>
      </w:r>
      <w:r>
        <w:rPr>
          <w:sz w:val="24"/>
        </w:rPr>
        <w:t>the</w:t>
      </w:r>
      <w:r>
        <w:rPr>
          <w:spacing w:val="-4"/>
          <w:sz w:val="24"/>
        </w:rPr>
        <w:t xml:space="preserve"> </w:t>
      </w:r>
      <w:r>
        <w:rPr>
          <w:sz w:val="24"/>
        </w:rPr>
        <w:t>SACSCOC</w:t>
      </w:r>
      <w:r>
        <w:rPr>
          <w:spacing w:val="-3"/>
          <w:sz w:val="24"/>
        </w:rPr>
        <w:t xml:space="preserve"> </w:t>
      </w:r>
      <w:r>
        <w:rPr>
          <w:sz w:val="24"/>
        </w:rPr>
        <w:t>credentials</w:t>
      </w:r>
      <w:r>
        <w:rPr>
          <w:spacing w:val="-3"/>
          <w:sz w:val="24"/>
        </w:rPr>
        <w:t xml:space="preserve"> </w:t>
      </w:r>
      <w:r>
        <w:rPr>
          <w:sz w:val="24"/>
        </w:rPr>
        <w:t>guidelines</w:t>
      </w:r>
      <w:r>
        <w:rPr>
          <w:spacing w:val="-3"/>
          <w:sz w:val="24"/>
        </w:rPr>
        <w:t xml:space="preserve"> </w:t>
      </w:r>
      <w:r>
        <w:rPr>
          <w:sz w:val="24"/>
        </w:rPr>
        <w:t>and</w:t>
      </w:r>
      <w:r>
        <w:rPr>
          <w:spacing w:val="-3"/>
          <w:sz w:val="24"/>
        </w:rPr>
        <w:t xml:space="preserve"> </w:t>
      </w:r>
      <w:hyperlink r:id="rId13" w:anchor="/programs/H1wkxe5U6" w:history="1">
        <w:r w:rsidRPr="00547381">
          <w:rPr>
            <w:rStyle w:val="Hyperlink"/>
            <w:sz w:val="24"/>
          </w:rPr>
          <w:t>UGA</w:t>
        </w:r>
        <w:r w:rsidRPr="00547381">
          <w:rPr>
            <w:rStyle w:val="Hyperlink"/>
            <w:spacing w:val="-2"/>
            <w:sz w:val="24"/>
          </w:rPr>
          <w:t xml:space="preserve"> </w:t>
        </w:r>
        <w:r w:rsidRPr="00547381">
          <w:rPr>
            <w:rStyle w:val="Hyperlink"/>
            <w:sz w:val="24"/>
          </w:rPr>
          <w:t>Academic</w:t>
        </w:r>
        <w:r w:rsidRPr="00547381">
          <w:rPr>
            <w:rStyle w:val="Hyperlink"/>
            <w:spacing w:val="-4"/>
            <w:sz w:val="24"/>
          </w:rPr>
          <w:t xml:space="preserve"> </w:t>
        </w:r>
        <w:r w:rsidRPr="00547381">
          <w:rPr>
            <w:rStyle w:val="Hyperlink"/>
            <w:sz w:val="24"/>
          </w:rPr>
          <w:t>Affairs</w:t>
        </w:r>
        <w:r w:rsidR="00547381">
          <w:rPr>
            <w:rStyle w:val="Hyperlink"/>
            <w:sz w:val="24"/>
          </w:rPr>
          <w:t xml:space="preserve"> Instructor of Records</w:t>
        </w:r>
        <w:r w:rsidRPr="00547381">
          <w:rPr>
            <w:rStyle w:val="Hyperlink"/>
            <w:spacing w:val="-3"/>
            <w:sz w:val="24"/>
          </w:rPr>
          <w:t xml:space="preserve"> </w:t>
        </w:r>
        <w:r w:rsidRPr="00547381">
          <w:rPr>
            <w:rStyle w:val="Hyperlink"/>
            <w:sz w:val="24"/>
          </w:rPr>
          <w:t>Policy</w:t>
        </w:r>
      </w:hyperlink>
      <w:r>
        <w:rPr>
          <w:spacing w:val="-3"/>
          <w:sz w:val="24"/>
        </w:rPr>
        <w:t xml:space="preserve"> </w:t>
      </w:r>
      <w:r>
        <w:rPr>
          <w:sz w:val="24"/>
        </w:rPr>
        <w:t>may be assigned as Instructor of Record. Units are responsible for verification of academic credentials and language requirements.</w:t>
      </w:r>
    </w:p>
    <w:p w14:paraId="27C4A070" w14:textId="57243D66" w:rsidR="004F7600" w:rsidRDefault="00E81AF9">
      <w:pPr>
        <w:pStyle w:val="ListParagraph"/>
        <w:numPr>
          <w:ilvl w:val="0"/>
          <w:numId w:val="1"/>
        </w:numPr>
        <w:tabs>
          <w:tab w:val="left" w:pos="720"/>
        </w:tabs>
        <w:ind w:right="155"/>
        <w:rPr>
          <w:sz w:val="24"/>
        </w:rPr>
      </w:pPr>
      <w:r>
        <w:rPr>
          <w:sz w:val="24"/>
        </w:rPr>
        <w:t>The</w:t>
      </w:r>
      <w:r>
        <w:rPr>
          <w:spacing w:val="-4"/>
          <w:sz w:val="24"/>
        </w:rPr>
        <w:t xml:space="preserve"> </w:t>
      </w:r>
      <w:r>
        <w:rPr>
          <w:sz w:val="24"/>
        </w:rPr>
        <w:t>Unit</w:t>
      </w:r>
      <w:r>
        <w:rPr>
          <w:spacing w:val="-3"/>
          <w:sz w:val="24"/>
        </w:rPr>
        <w:t xml:space="preserve"> </w:t>
      </w:r>
      <w:r>
        <w:rPr>
          <w:sz w:val="24"/>
        </w:rPr>
        <w:t>is</w:t>
      </w:r>
      <w:r>
        <w:rPr>
          <w:spacing w:val="-3"/>
          <w:sz w:val="24"/>
        </w:rPr>
        <w:t xml:space="preserve"> </w:t>
      </w:r>
      <w:r>
        <w:rPr>
          <w:sz w:val="24"/>
        </w:rPr>
        <w:t>responsible</w:t>
      </w:r>
      <w:r>
        <w:rPr>
          <w:spacing w:val="-4"/>
          <w:sz w:val="24"/>
        </w:rPr>
        <w:t xml:space="preserve"> </w:t>
      </w:r>
      <w:r w:rsidR="00553B14">
        <w:rPr>
          <w:sz w:val="24"/>
        </w:rPr>
        <w:t>for using the template provided by the Office of Finance and Human Resources to</w:t>
      </w:r>
      <w:r>
        <w:rPr>
          <w:spacing w:val="-3"/>
          <w:sz w:val="24"/>
        </w:rPr>
        <w:t xml:space="preserve"> </w:t>
      </w:r>
      <w:r>
        <w:rPr>
          <w:sz w:val="24"/>
        </w:rPr>
        <w:t>maintain</w:t>
      </w:r>
      <w:r>
        <w:rPr>
          <w:spacing w:val="-4"/>
          <w:sz w:val="24"/>
        </w:rPr>
        <w:t xml:space="preserve"> </w:t>
      </w:r>
      <w:r>
        <w:rPr>
          <w:sz w:val="24"/>
        </w:rPr>
        <w:t>of</w:t>
      </w:r>
      <w:r>
        <w:rPr>
          <w:spacing w:val="-4"/>
          <w:sz w:val="24"/>
        </w:rPr>
        <w:t xml:space="preserve"> </w:t>
      </w:r>
      <w:r>
        <w:rPr>
          <w:sz w:val="24"/>
        </w:rPr>
        <w:t>all</w:t>
      </w:r>
      <w:r>
        <w:rPr>
          <w:spacing w:val="-3"/>
          <w:sz w:val="24"/>
        </w:rPr>
        <w:t xml:space="preserve"> </w:t>
      </w:r>
      <w:r>
        <w:rPr>
          <w:sz w:val="24"/>
        </w:rPr>
        <w:t>graduate</w:t>
      </w:r>
      <w:r>
        <w:rPr>
          <w:spacing w:val="-4"/>
          <w:sz w:val="24"/>
        </w:rPr>
        <w:t xml:space="preserve"> </w:t>
      </w:r>
      <w:r>
        <w:rPr>
          <w:sz w:val="24"/>
        </w:rPr>
        <w:t>students</w:t>
      </w:r>
      <w:r>
        <w:rPr>
          <w:spacing w:val="-3"/>
          <w:sz w:val="24"/>
        </w:rPr>
        <w:t xml:space="preserve"> </w:t>
      </w:r>
      <w:r>
        <w:rPr>
          <w:sz w:val="24"/>
        </w:rPr>
        <w:t xml:space="preserve">on </w:t>
      </w:r>
      <w:r w:rsidR="00BA3222">
        <w:rPr>
          <w:sz w:val="24"/>
        </w:rPr>
        <w:t>a</w:t>
      </w:r>
      <w:r>
        <w:rPr>
          <w:sz w:val="24"/>
        </w:rPr>
        <w:t xml:space="preserve">ssistantship, including the Dean’s Allocation and all other funding sources that is reconcilable to data in the authority systems at UGA. </w:t>
      </w:r>
    </w:p>
    <w:p w14:paraId="3D4BC214" w14:textId="772421FE" w:rsidR="004F7600" w:rsidRDefault="00E81AF9">
      <w:pPr>
        <w:pStyle w:val="ListParagraph"/>
        <w:numPr>
          <w:ilvl w:val="0"/>
          <w:numId w:val="1"/>
        </w:numPr>
        <w:tabs>
          <w:tab w:val="left" w:pos="720"/>
        </w:tabs>
        <w:ind w:right="277"/>
        <w:rPr>
          <w:sz w:val="24"/>
        </w:rPr>
      </w:pPr>
      <w:r>
        <w:rPr>
          <w:sz w:val="24"/>
        </w:rPr>
        <w:t>The</w:t>
      </w:r>
      <w:r>
        <w:rPr>
          <w:spacing w:val="-3"/>
          <w:sz w:val="24"/>
        </w:rPr>
        <w:t xml:space="preserve"> </w:t>
      </w:r>
      <w:r>
        <w:rPr>
          <w:sz w:val="24"/>
        </w:rPr>
        <w:t>Unit</w:t>
      </w:r>
      <w:r>
        <w:rPr>
          <w:spacing w:val="-2"/>
          <w:sz w:val="24"/>
        </w:rPr>
        <w:t xml:space="preserve"> </w:t>
      </w:r>
      <w:r>
        <w:rPr>
          <w:sz w:val="24"/>
        </w:rPr>
        <w:t>is</w:t>
      </w:r>
      <w:r>
        <w:rPr>
          <w:spacing w:val="-2"/>
          <w:sz w:val="24"/>
        </w:rPr>
        <w:t xml:space="preserve"> </w:t>
      </w:r>
      <w:r>
        <w:rPr>
          <w:sz w:val="24"/>
        </w:rPr>
        <w:t>responsible</w:t>
      </w:r>
      <w:r>
        <w:rPr>
          <w:spacing w:val="-3"/>
          <w:sz w:val="24"/>
        </w:rPr>
        <w:t xml:space="preserve"> </w:t>
      </w:r>
      <w:r>
        <w:rPr>
          <w:sz w:val="24"/>
        </w:rPr>
        <w:t>for</w:t>
      </w:r>
      <w:r>
        <w:rPr>
          <w:spacing w:val="-3"/>
          <w:sz w:val="24"/>
        </w:rPr>
        <w:t xml:space="preserve"> </w:t>
      </w:r>
      <w:r>
        <w:rPr>
          <w:sz w:val="24"/>
        </w:rPr>
        <w:t>all</w:t>
      </w:r>
      <w:r w:rsidR="00553B14">
        <w:rPr>
          <w:sz w:val="24"/>
        </w:rPr>
        <w:t xml:space="preserve"> Graduate</w:t>
      </w:r>
      <w:r>
        <w:rPr>
          <w:spacing w:val="-2"/>
          <w:sz w:val="24"/>
        </w:rPr>
        <w:t xml:space="preserve"> </w:t>
      </w:r>
      <w:r>
        <w:rPr>
          <w:sz w:val="24"/>
        </w:rPr>
        <w:t>Assistants</w:t>
      </w:r>
      <w:r>
        <w:rPr>
          <w:spacing w:val="-2"/>
          <w:sz w:val="24"/>
        </w:rPr>
        <w:t xml:space="preserve"> </w:t>
      </w:r>
      <w:r>
        <w:rPr>
          <w:sz w:val="24"/>
        </w:rPr>
        <w:t>to</w:t>
      </w:r>
      <w:r>
        <w:rPr>
          <w:spacing w:val="-2"/>
          <w:sz w:val="24"/>
        </w:rPr>
        <w:t xml:space="preserve"> </w:t>
      </w:r>
      <w:r>
        <w:rPr>
          <w:sz w:val="24"/>
        </w:rPr>
        <w:t>be</w:t>
      </w:r>
      <w:r>
        <w:rPr>
          <w:spacing w:val="-3"/>
          <w:sz w:val="24"/>
        </w:rPr>
        <w:t xml:space="preserve"> </w:t>
      </w:r>
      <w:r>
        <w:rPr>
          <w:sz w:val="24"/>
        </w:rPr>
        <w:t>hired</w:t>
      </w:r>
      <w:r>
        <w:rPr>
          <w:spacing w:val="-2"/>
          <w:sz w:val="24"/>
        </w:rPr>
        <w:t xml:space="preserve"> </w:t>
      </w:r>
      <w:r>
        <w:rPr>
          <w:sz w:val="24"/>
        </w:rPr>
        <w:t>on time,</w:t>
      </w:r>
      <w:r>
        <w:rPr>
          <w:spacing w:val="-2"/>
          <w:sz w:val="24"/>
        </w:rPr>
        <w:t xml:space="preserve"> </w:t>
      </w:r>
      <w:r>
        <w:rPr>
          <w:sz w:val="24"/>
        </w:rPr>
        <w:t>paid</w:t>
      </w:r>
      <w:r>
        <w:rPr>
          <w:spacing w:val="-2"/>
          <w:sz w:val="24"/>
        </w:rPr>
        <w:t xml:space="preserve"> </w:t>
      </w:r>
      <w:r>
        <w:rPr>
          <w:sz w:val="24"/>
        </w:rPr>
        <w:t>on</w:t>
      </w:r>
      <w:r>
        <w:rPr>
          <w:spacing w:val="-2"/>
          <w:sz w:val="24"/>
        </w:rPr>
        <w:t xml:space="preserve"> </w:t>
      </w:r>
      <w:r>
        <w:rPr>
          <w:sz w:val="24"/>
        </w:rPr>
        <w:t>time,</w:t>
      </w:r>
      <w:r>
        <w:rPr>
          <w:spacing w:val="-2"/>
          <w:sz w:val="24"/>
        </w:rPr>
        <w:t xml:space="preserve"> </w:t>
      </w:r>
      <w:r>
        <w:rPr>
          <w:sz w:val="24"/>
        </w:rPr>
        <w:t>paid</w:t>
      </w:r>
      <w:r>
        <w:rPr>
          <w:spacing w:val="-2"/>
          <w:sz w:val="24"/>
        </w:rPr>
        <w:t xml:space="preserve"> </w:t>
      </w:r>
      <w:r>
        <w:rPr>
          <w:sz w:val="24"/>
        </w:rPr>
        <w:t xml:space="preserve">the </w:t>
      </w:r>
      <w:r w:rsidR="00E56A4C">
        <w:rPr>
          <w:sz w:val="24"/>
        </w:rPr>
        <w:t>correct amount</w:t>
      </w:r>
      <w:r>
        <w:rPr>
          <w:sz w:val="24"/>
        </w:rPr>
        <w:t xml:space="preserve">, and paid from the correct funding sources. </w:t>
      </w:r>
    </w:p>
    <w:p w14:paraId="1E61477E" w14:textId="07EF0D86" w:rsidR="004F7600" w:rsidRDefault="00E81AF9">
      <w:pPr>
        <w:pStyle w:val="ListParagraph"/>
        <w:numPr>
          <w:ilvl w:val="0"/>
          <w:numId w:val="1"/>
        </w:numPr>
        <w:tabs>
          <w:tab w:val="left" w:pos="719"/>
        </w:tabs>
        <w:spacing w:before="1"/>
        <w:ind w:left="719" w:right="473"/>
        <w:rPr>
          <w:sz w:val="24"/>
        </w:rPr>
      </w:pPr>
      <w:bookmarkStart w:id="0" w:name="_Hlk222840685"/>
      <w:r>
        <w:rPr>
          <w:sz w:val="24"/>
        </w:rPr>
        <w:t>The Dean will require an accurate accounting by September 1 of the students</w:t>
      </w:r>
      <w:r w:rsidR="00653C25">
        <w:rPr>
          <w:sz w:val="24"/>
        </w:rPr>
        <w:t xml:space="preserve"> following the template provided by </w:t>
      </w:r>
      <w:r w:rsidR="007708F2">
        <w:rPr>
          <w:sz w:val="24"/>
        </w:rPr>
        <w:t>OFHR</w:t>
      </w:r>
      <w:r w:rsidR="007708F2">
        <w:rPr>
          <w:spacing w:val="-4"/>
          <w:sz w:val="24"/>
        </w:rPr>
        <w:t xml:space="preserve"> </w:t>
      </w:r>
      <w:r w:rsidR="007708F2">
        <w:rPr>
          <w:spacing w:val="-1"/>
          <w:sz w:val="24"/>
        </w:rPr>
        <w:t>ALL</w:t>
      </w:r>
      <w:r>
        <w:rPr>
          <w:spacing w:val="-3"/>
          <w:sz w:val="24"/>
        </w:rPr>
        <w:t xml:space="preserve"> </w:t>
      </w:r>
      <w:r>
        <w:rPr>
          <w:sz w:val="24"/>
        </w:rPr>
        <w:t>the</w:t>
      </w:r>
      <w:r>
        <w:rPr>
          <w:spacing w:val="-4"/>
          <w:sz w:val="24"/>
        </w:rPr>
        <w:t xml:space="preserve"> </w:t>
      </w:r>
      <w:r>
        <w:rPr>
          <w:sz w:val="24"/>
        </w:rPr>
        <w:t>graduate</w:t>
      </w:r>
      <w:r>
        <w:rPr>
          <w:spacing w:val="-4"/>
          <w:sz w:val="24"/>
        </w:rPr>
        <w:t xml:space="preserve"> </w:t>
      </w:r>
      <w:r>
        <w:rPr>
          <w:sz w:val="24"/>
        </w:rPr>
        <w:t>students</w:t>
      </w:r>
      <w:r>
        <w:rPr>
          <w:spacing w:val="-3"/>
          <w:sz w:val="24"/>
        </w:rPr>
        <w:t xml:space="preserve"> </w:t>
      </w:r>
      <w:r>
        <w:rPr>
          <w:sz w:val="24"/>
        </w:rPr>
        <w:t>in</w:t>
      </w:r>
      <w:r>
        <w:rPr>
          <w:spacing w:val="-3"/>
          <w:sz w:val="24"/>
        </w:rPr>
        <w:t xml:space="preserve"> </w:t>
      </w:r>
      <w:r>
        <w:rPr>
          <w:sz w:val="24"/>
        </w:rPr>
        <w:t>the</w:t>
      </w:r>
      <w:r w:rsidR="00653C25">
        <w:rPr>
          <w:sz w:val="24"/>
        </w:rPr>
        <w:t xml:space="preserve"> Unit</w:t>
      </w:r>
      <w:r w:rsidR="00E56A4C">
        <w:rPr>
          <w:sz w:val="24"/>
        </w:rPr>
        <w:t xml:space="preserve"> </w:t>
      </w:r>
      <w:r w:rsidR="00653C25">
        <w:rPr>
          <w:sz w:val="24"/>
        </w:rPr>
        <w:t>regardless of the funding source</w:t>
      </w:r>
      <w:r>
        <w:rPr>
          <w:sz w:val="24"/>
        </w:rPr>
        <w:t>.</w:t>
      </w:r>
      <w:r>
        <w:rPr>
          <w:spacing w:val="-1"/>
          <w:sz w:val="24"/>
        </w:rPr>
        <w:t xml:space="preserve"> </w:t>
      </w:r>
      <w:r>
        <w:rPr>
          <w:sz w:val="24"/>
        </w:rPr>
        <w:t>The</w:t>
      </w:r>
      <w:r>
        <w:rPr>
          <w:spacing w:val="-2"/>
          <w:sz w:val="24"/>
        </w:rPr>
        <w:t xml:space="preserve"> </w:t>
      </w:r>
      <w:r>
        <w:rPr>
          <w:sz w:val="24"/>
        </w:rPr>
        <w:t>Dean will</w:t>
      </w:r>
      <w:r>
        <w:rPr>
          <w:spacing w:val="-1"/>
          <w:sz w:val="24"/>
        </w:rPr>
        <w:t xml:space="preserve"> </w:t>
      </w:r>
      <w:r>
        <w:rPr>
          <w:sz w:val="24"/>
        </w:rPr>
        <w:t>require a similar</w:t>
      </w:r>
      <w:r>
        <w:rPr>
          <w:spacing w:val="-2"/>
          <w:sz w:val="24"/>
        </w:rPr>
        <w:t xml:space="preserve"> </w:t>
      </w:r>
      <w:r>
        <w:rPr>
          <w:sz w:val="24"/>
        </w:rPr>
        <w:t>updated</w:t>
      </w:r>
      <w:r>
        <w:rPr>
          <w:spacing w:val="-1"/>
          <w:sz w:val="24"/>
        </w:rPr>
        <w:t xml:space="preserve"> </w:t>
      </w:r>
      <w:r>
        <w:rPr>
          <w:sz w:val="24"/>
        </w:rPr>
        <w:t>accurate accounting by February 1 to begin the Spring semester and April 1 for Summer semester.</w:t>
      </w:r>
    </w:p>
    <w:bookmarkEnd w:id="0"/>
    <w:p w14:paraId="15007887" w14:textId="4ED81EF4" w:rsidR="004F7600" w:rsidRDefault="004F7600">
      <w:pPr>
        <w:pStyle w:val="BodyText"/>
        <w:ind w:left="0" w:firstLine="0"/>
      </w:pPr>
    </w:p>
    <w:p w14:paraId="5428544D" w14:textId="43B9A58D" w:rsidR="00A01E09" w:rsidRDefault="00A01E09">
      <w:pPr>
        <w:pStyle w:val="BodyText"/>
        <w:ind w:left="0" w:firstLine="0"/>
      </w:pPr>
    </w:p>
    <w:p w14:paraId="4410F8A6" w14:textId="77777777" w:rsidR="00343292" w:rsidRDefault="00343292">
      <w:pPr>
        <w:pStyle w:val="BodyText"/>
        <w:ind w:left="0" w:firstLine="0"/>
      </w:pPr>
    </w:p>
    <w:p w14:paraId="17B2A4E0" w14:textId="3B6BE058" w:rsidR="00A01E09" w:rsidRDefault="00A01E09">
      <w:pPr>
        <w:pStyle w:val="BodyText"/>
        <w:ind w:left="0" w:firstLine="0"/>
      </w:pPr>
    </w:p>
    <w:p w14:paraId="348A67F0" w14:textId="77777777" w:rsidR="00A01E09" w:rsidRDefault="00A01E09">
      <w:pPr>
        <w:pStyle w:val="BodyText"/>
        <w:ind w:left="0" w:firstLine="0"/>
      </w:pPr>
    </w:p>
    <w:p w14:paraId="4E1C9F05" w14:textId="38009F84" w:rsidR="004F7600" w:rsidRDefault="00E81AF9">
      <w:pPr>
        <w:pStyle w:val="Heading2"/>
        <w:rPr>
          <w:u w:val="none"/>
        </w:rPr>
      </w:pPr>
      <w:r>
        <w:lastRenderedPageBreak/>
        <w:t>Adjustments</w:t>
      </w:r>
      <w:r>
        <w:rPr>
          <w:spacing w:val="-4"/>
        </w:rPr>
        <w:t xml:space="preserve"> </w:t>
      </w:r>
      <w:r>
        <w:t>(increase</w:t>
      </w:r>
      <w:r>
        <w:rPr>
          <w:spacing w:val="-1"/>
        </w:rPr>
        <w:t xml:space="preserve"> </w:t>
      </w:r>
      <w:r>
        <w:t>or</w:t>
      </w:r>
      <w:r>
        <w:rPr>
          <w:spacing w:val="-3"/>
        </w:rPr>
        <w:t xml:space="preserve"> </w:t>
      </w:r>
      <w:r>
        <w:t>decrease)</w:t>
      </w:r>
      <w:r>
        <w:rPr>
          <w:spacing w:val="-3"/>
        </w:rPr>
        <w:t xml:space="preserve"> </w:t>
      </w:r>
      <w:r>
        <w:t>to Previous</w:t>
      </w:r>
      <w:r>
        <w:rPr>
          <w:spacing w:val="-2"/>
        </w:rPr>
        <w:t xml:space="preserve"> </w:t>
      </w:r>
      <w:r>
        <w:t>Year’s</w:t>
      </w:r>
      <w:r>
        <w:rPr>
          <w:spacing w:val="-2"/>
        </w:rPr>
        <w:t xml:space="preserve"> </w:t>
      </w:r>
      <w:r>
        <w:t>Allocation</w:t>
      </w:r>
      <w:r>
        <w:rPr>
          <w:spacing w:val="-2"/>
        </w:rPr>
        <w:t xml:space="preserve"> </w:t>
      </w:r>
      <w:r>
        <w:t>of</w:t>
      </w:r>
      <w:r>
        <w:rPr>
          <w:spacing w:val="-3"/>
        </w:rPr>
        <w:t xml:space="preserve"> </w:t>
      </w:r>
      <w:r>
        <w:t>Funds</w:t>
      </w:r>
      <w:r>
        <w:rPr>
          <w:spacing w:val="-2"/>
        </w:rPr>
        <w:t xml:space="preserve"> </w:t>
      </w:r>
      <w:r>
        <w:t>for</w:t>
      </w:r>
      <w:r>
        <w:rPr>
          <w:spacing w:val="-2"/>
        </w:rPr>
        <w:t xml:space="preserve"> Assistantships:</w:t>
      </w:r>
    </w:p>
    <w:p w14:paraId="3B0D63B3" w14:textId="635543B2" w:rsidR="004F7600" w:rsidRDefault="00E81AF9">
      <w:pPr>
        <w:pStyle w:val="ListParagraph"/>
        <w:numPr>
          <w:ilvl w:val="0"/>
          <w:numId w:val="1"/>
        </w:numPr>
        <w:tabs>
          <w:tab w:val="left" w:pos="720"/>
        </w:tabs>
        <w:ind w:right="19"/>
        <w:rPr>
          <w:sz w:val="24"/>
        </w:rPr>
      </w:pPr>
      <w:r>
        <w:rPr>
          <w:sz w:val="24"/>
        </w:rPr>
        <w:t>Growth</w:t>
      </w:r>
      <w:r>
        <w:rPr>
          <w:spacing w:val="-3"/>
          <w:sz w:val="24"/>
        </w:rPr>
        <w:t xml:space="preserve"> </w:t>
      </w:r>
      <w:r>
        <w:rPr>
          <w:sz w:val="24"/>
        </w:rPr>
        <w:t>and/or</w:t>
      </w:r>
      <w:r>
        <w:rPr>
          <w:spacing w:val="-4"/>
          <w:sz w:val="24"/>
        </w:rPr>
        <w:t xml:space="preserve"> </w:t>
      </w:r>
      <w:r>
        <w:rPr>
          <w:sz w:val="24"/>
        </w:rPr>
        <w:t>decline</w:t>
      </w:r>
      <w:r>
        <w:rPr>
          <w:spacing w:val="-4"/>
          <w:sz w:val="24"/>
        </w:rPr>
        <w:t xml:space="preserve"> </w:t>
      </w:r>
      <w:r>
        <w:rPr>
          <w:sz w:val="24"/>
        </w:rPr>
        <w:t>in</w:t>
      </w:r>
      <w:r>
        <w:rPr>
          <w:spacing w:val="-1"/>
          <w:sz w:val="24"/>
        </w:rPr>
        <w:t xml:space="preserve"> </w:t>
      </w:r>
      <w:r>
        <w:rPr>
          <w:sz w:val="24"/>
        </w:rPr>
        <w:t>enrollment</w:t>
      </w:r>
      <w:r>
        <w:rPr>
          <w:spacing w:val="-3"/>
          <w:sz w:val="24"/>
        </w:rPr>
        <w:t xml:space="preserve"> </w:t>
      </w:r>
      <w:r>
        <w:rPr>
          <w:sz w:val="24"/>
        </w:rPr>
        <w:t>of</w:t>
      </w:r>
      <w:r>
        <w:rPr>
          <w:spacing w:val="-4"/>
          <w:sz w:val="24"/>
        </w:rPr>
        <w:t xml:space="preserve"> </w:t>
      </w:r>
      <w:r>
        <w:rPr>
          <w:sz w:val="24"/>
        </w:rPr>
        <w:t>graduate</w:t>
      </w:r>
      <w:r>
        <w:rPr>
          <w:spacing w:val="-4"/>
          <w:sz w:val="24"/>
        </w:rPr>
        <w:t xml:space="preserve"> </w:t>
      </w:r>
      <w:r>
        <w:rPr>
          <w:sz w:val="24"/>
        </w:rPr>
        <w:t>students</w:t>
      </w:r>
      <w:r>
        <w:rPr>
          <w:spacing w:val="-3"/>
          <w:sz w:val="24"/>
        </w:rPr>
        <w:t xml:space="preserve"> </w:t>
      </w:r>
      <w:r>
        <w:rPr>
          <w:sz w:val="24"/>
        </w:rPr>
        <w:t>in</w:t>
      </w:r>
      <w:r>
        <w:rPr>
          <w:spacing w:val="-3"/>
          <w:sz w:val="24"/>
        </w:rPr>
        <w:t xml:space="preserve"> </w:t>
      </w:r>
      <w:r>
        <w:rPr>
          <w:sz w:val="24"/>
        </w:rPr>
        <w:t>the</w:t>
      </w:r>
      <w:r>
        <w:rPr>
          <w:spacing w:val="-4"/>
          <w:sz w:val="24"/>
        </w:rPr>
        <w:t xml:space="preserve"> </w:t>
      </w:r>
      <w:r>
        <w:rPr>
          <w:sz w:val="24"/>
        </w:rPr>
        <w:t>Unit</w:t>
      </w:r>
      <w:r>
        <w:rPr>
          <w:spacing w:val="-3"/>
          <w:sz w:val="24"/>
        </w:rPr>
        <w:t xml:space="preserve"> </w:t>
      </w:r>
      <w:r>
        <w:rPr>
          <w:sz w:val="24"/>
        </w:rPr>
        <w:t>relative</w:t>
      </w:r>
      <w:r>
        <w:rPr>
          <w:spacing w:val="-4"/>
          <w:sz w:val="24"/>
        </w:rPr>
        <w:t xml:space="preserve"> </w:t>
      </w:r>
      <w:r>
        <w:rPr>
          <w:sz w:val="24"/>
        </w:rPr>
        <w:t>to</w:t>
      </w:r>
      <w:r w:rsidR="00734D87">
        <w:rPr>
          <w:sz w:val="24"/>
        </w:rPr>
        <w:t xml:space="preserve"> the University and/or FACS</w:t>
      </w:r>
      <w:r>
        <w:rPr>
          <w:spacing w:val="-3"/>
          <w:sz w:val="24"/>
        </w:rPr>
        <w:t xml:space="preserve"> </w:t>
      </w:r>
      <w:r>
        <w:rPr>
          <w:sz w:val="24"/>
        </w:rPr>
        <w:t>strategic</w:t>
      </w:r>
      <w:r>
        <w:rPr>
          <w:spacing w:val="-4"/>
          <w:sz w:val="24"/>
        </w:rPr>
        <w:t xml:space="preserve"> </w:t>
      </w:r>
      <w:r>
        <w:rPr>
          <w:sz w:val="24"/>
        </w:rPr>
        <w:t>plan</w:t>
      </w:r>
      <w:r w:rsidR="00734D87">
        <w:rPr>
          <w:sz w:val="24"/>
        </w:rPr>
        <w:t>.</w:t>
      </w:r>
      <w:r>
        <w:rPr>
          <w:spacing w:val="-3"/>
          <w:sz w:val="24"/>
        </w:rPr>
        <w:t xml:space="preserve"> </w:t>
      </w:r>
    </w:p>
    <w:p w14:paraId="0BB69E8D" w14:textId="68F76F68" w:rsidR="004F7600" w:rsidRDefault="00E81AF9">
      <w:pPr>
        <w:pStyle w:val="ListParagraph"/>
        <w:numPr>
          <w:ilvl w:val="0"/>
          <w:numId w:val="1"/>
        </w:numPr>
        <w:tabs>
          <w:tab w:val="left" w:pos="720"/>
        </w:tabs>
        <w:ind w:right="808"/>
        <w:rPr>
          <w:sz w:val="24"/>
        </w:rPr>
      </w:pPr>
      <w:r>
        <w:rPr>
          <w:sz w:val="24"/>
        </w:rPr>
        <w:t>Growth</w:t>
      </w:r>
      <w:r>
        <w:rPr>
          <w:spacing w:val="-3"/>
          <w:sz w:val="24"/>
        </w:rPr>
        <w:t xml:space="preserve"> </w:t>
      </w:r>
      <w:r>
        <w:rPr>
          <w:sz w:val="24"/>
        </w:rPr>
        <w:t>and/or</w:t>
      </w:r>
      <w:r>
        <w:rPr>
          <w:spacing w:val="-4"/>
          <w:sz w:val="24"/>
        </w:rPr>
        <w:t xml:space="preserve"> </w:t>
      </w:r>
      <w:r>
        <w:rPr>
          <w:sz w:val="24"/>
        </w:rPr>
        <w:t>decline</w:t>
      </w:r>
      <w:r>
        <w:rPr>
          <w:spacing w:val="-4"/>
          <w:sz w:val="24"/>
        </w:rPr>
        <w:t xml:space="preserve"> </w:t>
      </w:r>
      <w:r>
        <w:rPr>
          <w:sz w:val="24"/>
        </w:rPr>
        <w:t>in</w:t>
      </w:r>
      <w:r>
        <w:rPr>
          <w:spacing w:val="-1"/>
          <w:sz w:val="24"/>
        </w:rPr>
        <w:t xml:space="preserve"> </w:t>
      </w:r>
      <w:r>
        <w:rPr>
          <w:sz w:val="24"/>
        </w:rPr>
        <w:t>the</w:t>
      </w:r>
      <w:r>
        <w:rPr>
          <w:spacing w:val="-4"/>
          <w:sz w:val="24"/>
        </w:rPr>
        <w:t xml:space="preserve"> </w:t>
      </w:r>
      <w:r>
        <w:rPr>
          <w:sz w:val="24"/>
        </w:rPr>
        <w:t>graduate</w:t>
      </w:r>
      <w:r>
        <w:rPr>
          <w:spacing w:val="-4"/>
          <w:sz w:val="24"/>
        </w:rPr>
        <w:t xml:space="preserve"> </w:t>
      </w:r>
      <w:r>
        <w:rPr>
          <w:sz w:val="24"/>
        </w:rPr>
        <w:t>student</w:t>
      </w:r>
      <w:r>
        <w:rPr>
          <w:spacing w:val="-3"/>
          <w:sz w:val="24"/>
        </w:rPr>
        <w:t xml:space="preserve"> </w:t>
      </w:r>
      <w:r>
        <w:rPr>
          <w:sz w:val="24"/>
        </w:rPr>
        <w:t>credit</w:t>
      </w:r>
      <w:r>
        <w:rPr>
          <w:spacing w:val="-3"/>
          <w:sz w:val="24"/>
        </w:rPr>
        <w:t xml:space="preserve"> </w:t>
      </w:r>
      <w:r>
        <w:rPr>
          <w:sz w:val="24"/>
        </w:rPr>
        <w:t>hour</w:t>
      </w:r>
      <w:r>
        <w:rPr>
          <w:spacing w:val="-4"/>
          <w:sz w:val="24"/>
        </w:rPr>
        <w:t xml:space="preserve"> </w:t>
      </w:r>
      <w:r>
        <w:rPr>
          <w:sz w:val="24"/>
        </w:rPr>
        <w:t>production.</w:t>
      </w:r>
      <w:r>
        <w:rPr>
          <w:spacing w:val="-3"/>
          <w:sz w:val="24"/>
        </w:rPr>
        <w:t xml:space="preserve"> </w:t>
      </w:r>
      <w:r>
        <w:rPr>
          <w:sz w:val="24"/>
        </w:rPr>
        <w:t>Data</w:t>
      </w:r>
      <w:r>
        <w:rPr>
          <w:spacing w:val="-2"/>
          <w:sz w:val="24"/>
        </w:rPr>
        <w:t xml:space="preserve"> </w:t>
      </w:r>
      <w:r>
        <w:rPr>
          <w:sz w:val="24"/>
        </w:rPr>
        <w:t>available</w:t>
      </w:r>
      <w:r>
        <w:rPr>
          <w:spacing w:val="-4"/>
          <w:sz w:val="24"/>
        </w:rPr>
        <w:t xml:space="preserve"> </w:t>
      </w:r>
      <w:r>
        <w:rPr>
          <w:sz w:val="24"/>
        </w:rPr>
        <w:t>at</w:t>
      </w:r>
      <w:r>
        <w:rPr>
          <w:spacing w:val="-3"/>
          <w:sz w:val="24"/>
        </w:rPr>
        <w:t xml:space="preserve"> </w:t>
      </w:r>
      <w:r>
        <w:rPr>
          <w:sz w:val="24"/>
        </w:rPr>
        <w:t>Office</w:t>
      </w:r>
      <w:r>
        <w:rPr>
          <w:spacing w:val="-4"/>
          <w:sz w:val="24"/>
        </w:rPr>
        <w:t xml:space="preserve"> </w:t>
      </w:r>
      <w:r>
        <w:rPr>
          <w:sz w:val="24"/>
        </w:rPr>
        <w:t xml:space="preserve">of Institutional Research (OIR) </w:t>
      </w:r>
      <w:hyperlink r:id="rId14" w:history="1">
        <w:r w:rsidR="001C2D46" w:rsidRPr="001C2D46">
          <w:rPr>
            <w:rStyle w:val="Hyperlink"/>
            <w:sz w:val="24"/>
          </w:rPr>
          <w:t>Report Index</w:t>
        </w:r>
      </w:hyperlink>
      <w:r w:rsidR="00DF6C8F">
        <w:rPr>
          <w:sz w:val="24"/>
        </w:rPr>
        <w:t>.</w:t>
      </w:r>
      <w:r w:rsidR="001C2D46">
        <w:rPr>
          <w:sz w:val="24"/>
        </w:rPr>
        <w:t xml:space="preserve"> </w:t>
      </w:r>
    </w:p>
    <w:p w14:paraId="77ED3680" w14:textId="3AE91FAC" w:rsidR="004F7600" w:rsidRPr="00E56A4C" w:rsidRDefault="00E81AF9">
      <w:pPr>
        <w:pStyle w:val="ListParagraph"/>
        <w:numPr>
          <w:ilvl w:val="0"/>
          <w:numId w:val="1"/>
        </w:numPr>
        <w:tabs>
          <w:tab w:val="left" w:pos="720"/>
        </w:tabs>
        <w:rPr>
          <w:sz w:val="24"/>
        </w:rPr>
      </w:pPr>
      <w:r>
        <w:rPr>
          <w:sz w:val="24"/>
        </w:rPr>
        <w:t>Performance</w:t>
      </w:r>
      <w:r>
        <w:rPr>
          <w:spacing w:val="-5"/>
          <w:sz w:val="24"/>
        </w:rPr>
        <w:t xml:space="preserve"> </w:t>
      </w:r>
      <w:r>
        <w:rPr>
          <w:sz w:val="24"/>
        </w:rPr>
        <w:t>by</w:t>
      </w:r>
      <w:r>
        <w:rPr>
          <w:spacing w:val="-2"/>
          <w:sz w:val="24"/>
        </w:rPr>
        <w:t xml:space="preserve"> </w:t>
      </w:r>
      <w:r>
        <w:rPr>
          <w:sz w:val="24"/>
        </w:rPr>
        <w:t>the</w:t>
      </w:r>
      <w:r>
        <w:rPr>
          <w:spacing w:val="-3"/>
          <w:sz w:val="24"/>
        </w:rPr>
        <w:t xml:space="preserve"> </w:t>
      </w:r>
      <w:r>
        <w:rPr>
          <w:sz w:val="24"/>
        </w:rPr>
        <w:t>Unit</w:t>
      </w:r>
      <w:r>
        <w:rPr>
          <w:spacing w:val="1"/>
          <w:sz w:val="24"/>
        </w:rPr>
        <w:t xml:space="preserve"> </w:t>
      </w:r>
      <w:r>
        <w:rPr>
          <w:sz w:val="24"/>
        </w:rPr>
        <w:t>against</w:t>
      </w:r>
      <w:r>
        <w:rPr>
          <w:spacing w:val="-2"/>
          <w:sz w:val="24"/>
        </w:rPr>
        <w:t xml:space="preserve"> </w:t>
      </w:r>
      <w:r>
        <w:rPr>
          <w:sz w:val="24"/>
        </w:rPr>
        <w:t>the</w:t>
      </w:r>
      <w:r>
        <w:rPr>
          <w:spacing w:val="-3"/>
          <w:sz w:val="24"/>
        </w:rPr>
        <w:t xml:space="preserve"> </w:t>
      </w:r>
      <w:r>
        <w:rPr>
          <w:sz w:val="24"/>
        </w:rPr>
        <w:t>policies</w:t>
      </w:r>
      <w:r>
        <w:rPr>
          <w:spacing w:val="-1"/>
          <w:sz w:val="24"/>
        </w:rPr>
        <w:t xml:space="preserve"> </w:t>
      </w:r>
      <w:r>
        <w:rPr>
          <w:sz w:val="24"/>
        </w:rPr>
        <w:t>and</w:t>
      </w:r>
      <w:r>
        <w:rPr>
          <w:spacing w:val="-2"/>
          <w:sz w:val="24"/>
        </w:rPr>
        <w:t xml:space="preserve"> </w:t>
      </w:r>
      <w:r>
        <w:rPr>
          <w:sz w:val="24"/>
        </w:rPr>
        <w:t>responsibilities</w:t>
      </w:r>
      <w:r>
        <w:rPr>
          <w:spacing w:val="-2"/>
          <w:sz w:val="24"/>
        </w:rPr>
        <w:t xml:space="preserve"> </w:t>
      </w:r>
      <w:r>
        <w:rPr>
          <w:sz w:val="24"/>
        </w:rPr>
        <w:t>outlined</w:t>
      </w:r>
      <w:r>
        <w:rPr>
          <w:spacing w:val="-1"/>
          <w:sz w:val="24"/>
        </w:rPr>
        <w:t xml:space="preserve"> </w:t>
      </w:r>
      <w:r>
        <w:rPr>
          <w:sz w:val="24"/>
        </w:rPr>
        <w:t>above</w:t>
      </w:r>
      <w:r>
        <w:rPr>
          <w:spacing w:val="-3"/>
          <w:sz w:val="24"/>
        </w:rPr>
        <w:t xml:space="preserve"> </w:t>
      </w:r>
      <w:r>
        <w:rPr>
          <w:sz w:val="24"/>
        </w:rPr>
        <w:t>(#5</w:t>
      </w:r>
      <w:r>
        <w:rPr>
          <w:spacing w:val="-2"/>
          <w:sz w:val="24"/>
        </w:rPr>
        <w:t xml:space="preserve"> </w:t>
      </w:r>
      <w:r>
        <w:rPr>
          <w:sz w:val="24"/>
        </w:rPr>
        <w:t>through</w:t>
      </w:r>
      <w:r>
        <w:rPr>
          <w:spacing w:val="-1"/>
          <w:sz w:val="24"/>
        </w:rPr>
        <w:t xml:space="preserve"> </w:t>
      </w:r>
      <w:r>
        <w:rPr>
          <w:spacing w:val="-2"/>
          <w:sz w:val="24"/>
        </w:rPr>
        <w:t>#21).</w:t>
      </w:r>
    </w:p>
    <w:p w14:paraId="1C70E786" w14:textId="4C19E8D2" w:rsidR="00653C25" w:rsidRDefault="00653C25">
      <w:pPr>
        <w:pStyle w:val="ListParagraph"/>
        <w:numPr>
          <w:ilvl w:val="0"/>
          <w:numId w:val="1"/>
        </w:numPr>
        <w:tabs>
          <w:tab w:val="left" w:pos="720"/>
        </w:tabs>
        <w:rPr>
          <w:sz w:val="24"/>
        </w:rPr>
      </w:pPr>
      <w:r>
        <w:rPr>
          <w:spacing w:val="-2"/>
          <w:sz w:val="24"/>
        </w:rPr>
        <w:t>Budget availability as determined by the allocated budget approved from</w:t>
      </w:r>
      <w:r w:rsidR="007708F2">
        <w:rPr>
          <w:spacing w:val="-2"/>
          <w:sz w:val="24"/>
        </w:rPr>
        <w:t xml:space="preserve"> </w:t>
      </w:r>
      <w:r w:rsidR="00793EBA">
        <w:rPr>
          <w:spacing w:val="-2"/>
          <w:sz w:val="24"/>
        </w:rPr>
        <w:t xml:space="preserve">the </w:t>
      </w:r>
      <w:r w:rsidR="00126E4C">
        <w:rPr>
          <w:spacing w:val="-2"/>
          <w:sz w:val="24"/>
        </w:rPr>
        <w:t>C</w:t>
      </w:r>
      <w:r>
        <w:rPr>
          <w:spacing w:val="-2"/>
          <w:sz w:val="24"/>
        </w:rPr>
        <w:t>entral</w:t>
      </w:r>
      <w:r w:rsidR="007708F2">
        <w:rPr>
          <w:spacing w:val="-2"/>
          <w:sz w:val="24"/>
        </w:rPr>
        <w:t xml:space="preserve"> </w:t>
      </w:r>
      <w:r w:rsidR="00126E4C">
        <w:rPr>
          <w:spacing w:val="-2"/>
          <w:sz w:val="24"/>
        </w:rPr>
        <w:t>B</w:t>
      </w:r>
      <w:r w:rsidR="007708F2">
        <w:rPr>
          <w:spacing w:val="-2"/>
          <w:sz w:val="24"/>
        </w:rPr>
        <w:t xml:space="preserve">udget </w:t>
      </w:r>
      <w:r w:rsidR="00126E4C">
        <w:rPr>
          <w:spacing w:val="-2"/>
          <w:sz w:val="24"/>
        </w:rPr>
        <w:t>O</w:t>
      </w:r>
      <w:r w:rsidR="007708F2">
        <w:rPr>
          <w:spacing w:val="-2"/>
          <w:sz w:val="24"/>
        </w:rPr>
        <w:t>ffice</w:t>
      </w:r>
      <w:r>
        <w:rPr>
          <w:spacing w:val="-2"/>
          <w:sz w:val="24"/>
        </w:rPr>
        <w:t xml:space="preserve">. </w:t>
      </w:r>
    </w:p>
    <w:sectPr w:rsidR="00653C25">
      <w:footerReference w:type="default" r:id="rId15"/>
      <w:pgSz w:w="12240" w:h="15840"/>
      <w:pgMar w:top="640" w:right="720" w:bottom="940" w:left="720" w:header="0"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0644D" w14:textId="77777777" w:rsidR="0093011D" w:rsidRDefault="0093011D">
      <w:r>
        <w:separator/>
      </w:r>
    </w:p>
  </w:endnote>
  <w:endnote w:type="continuationSeparator" w:id="0">
    <w:p w14:paraId="07D05D2B" w14:textId="77777777" w:rsidR="0093011D" w:rsidRDefault="00930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D4661" w14:textId="42318560" w:rsidR="007A208A" w:rsidRDefault="007A208A" w:rsidP="007A208A">
    <w:r w:rsidRPr="007A208A">
      <w:rPr>
        <w:noProof/>
        <w:sz w:val="20"/>
      </w:rPr>
      <mc:AlternateContent>
        <mc:Choice Requires="wps">
          <w:drawing>
            <wp:anchor distT="45720" distB="45720" distL="114300" distR="114300" simplePos="0" relativeHeight="251659264" behindDoc="0" locked="0" layoutInCell="1" allowOverlap="1" wp14:anchorId="30E85446" wp14:editId="4A3959A6">
              <wp:simplePos x="0" y="0"/>
              <wp:positionH relativeFrom="column">
                <wp:posOffset>5511800</wp:posOffset>
              </wp:positionH>
              <wp:positionV relativeFrom="bottomMargin">
                <wp:align>top</wp:align>
              </wp:positionV>
              <wp:extent cx="1390650" cy="266700"/>
              <wp:effectExtent l="0" t="0" r="0" b="0"/>
              <wp:wrapSquare wrapText="bothSides"/>
              <wp:docPr id="21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0650" cy="266700"/>
                      </a:xfrm>
                      <a:prstGeom prst="rect">
                        <a:avLst/>
                      </a:prstGeom>
                      <a:solidFill>
                        <a:srgbClr val="FFFFFF"/>
                      </a:solidFill>
                      <a:ln w="9525">
                        <a:noFill/>
                        <a:miter lim="800000"/>
                        <a:headEnd/>
                        <a:tailEnd/>
                      </a:ln>
                    </wps:spPr>
                    <wps:txbx>
                      <w:txbxContent>
                        <w:p w14:paraId="54AF1FC6" w14:textId="17E1507C" w:rsidR="007A208A" w:rsidRPr="007A208A" w:rsidRDefault="007A208A">
                          <w:pPr>
                            <w:rPr>
                              <w:rFonts w:asciiTheme="minorHAnsi" w:hAnsiTheme="minorHAnsi"/>
                            </w:rPr>
                          </w:pPr>
                          <w:r w:rsidRPr="007A208A">
                            <w:rPr>
                              <w:rFonts w:asciiTheme="minorHAnsi" w:hAnsiTheme="minorHAnsi"/>
                            </w:rPr>
                            <w:t>Revision 03.</w:t>
                          </w:r>
                          <w:r w:rsidR="00BA328C">
                            <w:rPr>
                              <w:rFonts w:asciiTheme="minorHAnsi" w:hAnsiTheme="minorHAnsi"/>
                            </w:rPr>
                            <w:t>10</w:t>
                          </w:r>
                          <w:r w:rsidRPr="007A208A">
                            <w:rPr>
                              <w:rFonts w:asciiTheme="minorHAnsi" w:hAnsiTheme="minorHAnsi"/>
                            </w:rPr>
                            <w:t>.26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E85446" id="_x0000_t202" coordsize="21600,21600" o:spt="202" path="m,l,21600r21600,l21600,xe">
              <v:stroke joinstyle="miter"/>
              <v:path gradientshapeok="t" o:connecttype="rect"/>
            </v:shapetype>
            <v:shape id="Text Box 2" o:spid="_x0000_s1026" type="#_x0000_t202" alt="&quot;&quot;" style="position:absolute;margin-left:434pt;margin-top:0;width:109.5pt;height:21pt;z-index:251659264;visibility:visible;mso-wrap-style:square;mso-width-percent:0;mso-height-percent:0;mso-wrap-distance-left:9pt;mso-wrap-distance-top:3.6pt;mso-wrap-distance-right:9pt;mso-wrap-distance-bottom:3.6pt;mso-position-horizontal:absolute;mso-position-horizontal-relative:text;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" stroked="f">
              <v:textbox>
                <w:txbxContent>
                  <w:p w14:paraId="54AF1FC6" w14:textId="17E1507C" w:rsidR="007A208A" w:rsidRPr="007A208A" w:rsidRDefault="007A208A">
                    <w:pPr>
                      <w:rPr>
                        <w:rFonts w:asciiTheme="minorHAnsi" w:hAnsiTheme="minorHAnsi"/>
                      </w:rPr>
                    </w:pPr>
                    <w:r w:rsidRPr="007A208A">
                      <w:rPr>
                        <w:rFonts w:asciiTheme="minorHAnsi" w:hAnsiTheme="minorHAnsi"/>
                      </w:rPr>
                      <w:t>Revision 03.</w:t>
                    </w:r>
                    <w:r w:rsidR="00BA328C">
                      <w:rPr>
                        <w:rFonts w:asciiTheme="minorHAnsi" w:hAnsiTheme="minorHAnsi"/>
                      </w:rPr>
                      <w:t>10</w:t>
                    </w:r>
                    <w:r w:rsidRPr="007A208A">
                      <w:rPr>
                        <w:rFonts w:asciiTheme="minorHAnsi" w:hAnsiTheme="minorHAnsi"/>
                      </w:rPr>
                      <w:t>.26</w:t>
                    </w:r>
                  </w:p>
                </w:txbxContent>
              </v:textbox>
              <w10:wrap type="square" anchory="margin"/>
            </v:shape>
          </w:pict>
        </mc:Fallback>
      </mc:AlternateContent>
    </w:r>
  </w:p>
  <w:p w14:paraId="362A3768" w14:textId="2EC12191" w:rsidR="004F7600" w:rsidRDefault="00E81AF9">
    <w:pPr>
      <w:pStyle w:val="BodyText"/>
      <w:spacing w:line="14" w:lineRule="auto"/>
      <w:ind w:left="0" w:firstLine="0"/>
      <w:rPr>
        <w:sz w:val="20"/>
      </w:rPr>
    </w:pPr>
    <w:r>
      <w:rPr>
        <w:noProof/>
        <w:sz w:val="20"/>
      </w:rPr>
      <mc:AlternateContent>
        <mc:Choice Requires="wps">
          <w:drawing>
            <wp:anchor distT="0" distB="0" distL="0" distR="0" simplePos="0" relativeHeight="251656192" behindDoc="1" locked="0" layoutInCell="1" allowOverlap="1" wp14:anchorId="1A3B6C8E" wp14:editId="6F348B3B">
              <wp:simplePos x="0" y="0"/>
              <wp:positionH relativeFrom="page">
                <wp:posOffset>546608</wp:posOffset>
              </wp:positionH>
              <wp:positionV relativeFrom="page">
                <wp:posOffset>9445243</wp:posOffset>
              </wp:positionV>
              <wp:extent cx="441325" cy="165735"/>
              <wp:effectExtent l="0" t="0" r="0" b="0"/>
              <wp:wrapNone/>
              <wp:docPr id="1" name="Textbox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325" cy="165735"/>
                      </a:xfrm>
                      <a:prstGeom prst="rect">
                        <a:avLst/>
                      </a:prstGeom>
                    </wps:spPr>
                    <wps:txbx>
                      <w:txbxContent>
                        <w:p w14:paraId="510CF3BE" w14:textId="77777777" w:rsidR="004F7600" w:rsidRDefault="00E81AF9">
                          <w:pPr>
                            <w:spacing w:line="245" w:lineRule="exact"/>
                            <w:ind w:left="20"/>
                            <w:rPr>
                              <w:rFonts w:ascii="Calibri"/>
                            </w:rPr>
                          </w:pPr>
                          <w:r>
                            <w:rPr>
                              <w:rFonts w:ascii="Calibri"/>
                            </w:rPr>
                            <w:t>Page</w:t>
                          </w:r>
                          <w:r>
                            <w:rPr>
                              <w:rFonts w:ascii="Calibri"/>
                              <w:spacing w:val="-5"/>
                            </w:rPr>
                            <w:t xml:space="preserve"> </w:t>
                          </w: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 w14:anchorId="1A3B6C8E" id="Textbox 1" o:spid="_x0000_s1027" type="#_x0000_t202" alt="&quot;&quot;" style="position:absolute;margin-left:43.05pt;margin-top:743.7pt;width:34.75pt;height:13.0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" filled="f" stroked="f">
              <v:textbox inset="0,0,0,0">
                <w:txbxContent>
                  <w:p w14:paraId="510CF3BE" w14:textId="77777777" w:rsidR="004F7600" w:rsidRDefault="00E81AF9">
                    <w:pPr>
                      <w:spacing w:line="245" w:lineRule="exact"/>
                      <w:ind w:left="20"/>
                      <w:rPr>
                        <w:rFonts w:ascii="Calibri"/>
                      </w:rPr>
                    </w:pPr>
                    <w:r>
                      <w:rPr>
                        <w:rFonts w:ascii="Calibri"/>
                      </w:rPr>
                      <w:t>Page</w:t>
                    </w:r>
                    <w:r>
                      <w:rPr>
                        <w:rFonts w:ascii="Calibri"/>
                        <w:spacing w:val="-5"/>
                      </w:rPr>
                      <w:t xml:space="preserve"> </w:t>
                    </w: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47B94" w14:textId="77777777" w:rsidR="0093011D" w:rsidRDefault="0093011D">
      <w:r>
        <w:separator/>
      </w:r>
    </w:p>
  </w:footnote>
  <w:footnote w:type="continuationSeparator" w:id="0">
    <w:p w14:paraId="722A7D00" w14:textId="77777777" w:rsidR="0093011D" w:rsidRDefault="009301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5331A"/>
    <w:multiLevelType w:val="hybridMultilevel"/>
    <w:tmpl w:val="246CAAA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9A53F11"/>
    <w:multiLevelType w:val="hybridMultilevel"/>
    <w:tmpl w:val="7B5861B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9176826"/>
    <w:multiLevelType w:val="hybridMultilevel"/>
    <w:tmpl w:val="B0F66D3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B5038E"/>
    <w:multiLevelType w:val="hybridMultilevel"/>
    <w:tmpl w:val="1506E0D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55BB3AB6"/>
    <w:multiLevelType w:val="hybridMultilevel"/>
    <w:tmpl w:val="45008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A0028D"/>
    <w:multiLevelType w:val="hybridMultilevel"/>
    <w:tmpl w:val="3776FA02"/>
    <w:lvl w:ilvl="0" w:tplc="B17EC4D2">
      <w:start w:val="1"/>
      <w:numFmt w:val="decimal"/>
      <w:lvlText w:val="%1."/>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594407C4">
      <w:start w:val="1"/>
      <w:numFmt w:val="lowerLetter"/>
      <w:lvlText w:val="%2."/>
      <w:lvlJc w:val="left"/>
      <w:pPr>
        <w:ind w:left="1440"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2" w:tplc="5C78F672">
      <w:numFmt w:val="bullet"/>
      <w:lvlText w:val="•"/>
      <w:lvlJc w:val="left"/>
      <w:pPr>
        <w:ind w:left="2480" w:hanging="360"/>
      </w:pPr>
      <w:rPr>
        <w:rFonts w:hint="default"/>
        <w:lang w:val="en-US" w:eastAsia="en-US" w:bidi="ar-SA"/>
      </w:rPr>
    </w:lvl>
    <w:lvl w:ilvl="3" w:tplc="FE000E48">
      <w:numFmt w:val="bullet"/>
      <w:lvlText w:val="•"/>
      <w:lvlJc w:val="left"/>
      <w:pPr>
        <w:ind w:left="3520" w:hanging="360"/>
      </w:pPr>
      <w:rPr>
        <w:rFonts w:hint="default"/>
        <w:lang w:val="en-US" w:eastAsia="en-US" w:bidi="ar-SA"/>
      </w:rPr>
    </w:lvl>
    <w:lvl w:ilvl="4" w:tplc="3F6EC236">
      <w:numFmt w:val="bullet"/>
      <w:lvlText w:val="•"/>
      <w:lvlJc w:val="left"/>
      <w:pPr>
        <w:ind w:left="4560" w:hanging="360"/>
      </w:pPr>
      <w:rPr>
        <w:rFonts w:hint="default"/>
        <w:lang w:val="en-US" w:eastAsia="en-US" w:bidi="ar-SA"/>
      </w:rPr>
    </w:lvl>
    <w:lvl w:ilvl="5" w:tplc="1C401114">
      <w:numFmt w:val="bullet"/>
      <w:lvlText w:val="•"/>
      <w:lvlJc w:val="left"/>
      <w:pPr>
        <w:ind w:left="5600" w:hanging="360"/>
      </w:pPr>
      <w:rPr>
        <w:rFonts w:hint="default"/>
        <w:lang w:val="en-US" w:eastAsia="en-US" w:bidi="ar-SA"/>
      </w:rPr>
    </w:lvl>
    <w:lvl w:ilvl="6" w:tplc="B3AAF516">
      <w:numFmt w:val="bullet"/>
      <w:lvlText w:val="•"/>
      <w:lvlJc w:val="left"/>
      <w:pPr>
        <w:ind w:left="6640" w:hanging="360"/>
      </w:pPr>
      <w:rPr>
        <w:rFonts w:hint="default"/>
        <w:lang w:val="en-US" w:eastAsia="en-US" w:bidi="ar-SA"/>
      </w:rPr>
    </w:lvl>
    <w:lvl w:ilvl="7" w:tplc="F69AFB68">
      <w:numFmt w:val="bullet"/>
      <w:lvlText w:val="•"/>
      <w:lvlJc w:val="left"/>
      <w:pPr>
        <w:ind w:left="7680" w:hanging="360"/>
      </w:pPr>
      <w:rPr>
        <w:rFonts w:hint="default"/>
        <w:lang w:val="en-US" w:eastAsia="en-US" w:bidi="ar-SA"/>
      </w:rPr>
    </w:lvl>
    <w:lvl w:ilvl="8" w:tplc="793EA788">
      <w:numFmt w:val="bullet"/>
      <w:lvlText w:val="•"/>
      <w:lvlJc w:val="left"/>
      <w:pPr>
        <w:ind w:left="8720" w:hanging="360"/>
      </w:pPr>
      <w:rPr>
        <w:rFonts w:hint="default"/>
        <w:lang w:val="en-US" w:eastAsia="en-US" w:bidi="ar-SA"/>
      </w:r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600"/>
    <w:rsid w:val="00082637"/>
    <w:rsid w:val="00084ADB"/>
    <w:rsid w:val="000C2C53"/>
    <w:rsid w:val="0011232F"/>
    <w:rsid w:val="00126E4C"/>
    <w:rsid w:val="00132767"/>
    <w:rsid w:val="0013296A"/>
    <w:rsid w:val="001B2119"/>
    <w:rsid w:val="001C2D46"/>
    <w:rsid w:val="001E7D37"/>
    <w:rsid w:val="00254684"/>
    <w:rsid w:val="00275BEA"/>
    <w:rsid w:val="00282085"/>
    <w:rsid w:val="002820B3"/>
    <w:rsid w:val="002A2B95"/>
    <w:rsid w:val="002B6800"/>
    <w:rsid w:val="002C4889"/>
    <w:rsid w:val="002D60AD"/>
    <w:rsid w:val="002E03F7"/>
    <w:rsid w:val="00343292"/>
    <w:rsid w:val="00394AC7"/>
    <w:rsid w:val="003976B9"/>
    <w:rsid w:val="0042561C"/>
    <w:rsid w:val="004F7600"/>
    <w:rsid w:val="005448B3"/>
    <w:rsid w:val="00547381"/>
    <w:rsid w:val="00553B14"/>
    <w:rsid w:val="00573179"/>
    <w:rsid w:val="0057556A"/>
    <w:rsid w:val="0060263E"/>
    <w:rsid w:val="00603925"/>
    <w:rsid w:val="00653C25"/>
    <w:rsid w:val="00676E7D"/>
    <w:rsid w:val="006C3F71"/>
    <w:rsid w:val="0070377F"/>
    <w:rsid w:val="00734D87"/>
    <w:rsid w:val="007708F2"/>
    <w:rsid w:val="00793EBA"/>
    <w:rsid w:val="007A208A"/>
    <w:rsid w:val="007A2E87"/>
    <w:rsid w:val="00804FD2"/>
    <w:rsid w:val="00811D6B"/>
    <w:rsid w:val="008276FC"/>
    <w:rsid w:val="0086249C"/>
    <w:rsid w:val="008A31B9"/>
    <w:rsid w:val="008D297A"/>
    <w:rsid w:val="008D5119"/>
    <w:rsid w:val="008E1A2B"/>
    <w:rsid w:val="008F0907"/>
    <w:rsid w:val="009175D3"/>
    <w:rsid w:val="0093011D"/>
    <w:rsid w:val="0096773A"/>
    <w:rsid w:val="009B602C"/>
    <w:rsid w:val="009C552D"/>
    <w:rsid w:val="009C6842"/>
    <w:rsid w:val="009C7566"/>
    <w:rsid w:val="00A01E09"/>
    <w:rsid w:val="00A11879"/>
    <w:rsid w:val="00A45F2C"/>
    <w:rsid w:val="00AD2973"/>
    <w:rsid w:val="00B921C2"/>
    <w:rsid w:val="00BA3222"/>
    <w:rsid w:val="00BA328C"/>
    <w:rsid w:val="00BD405D"/>
    <w:rsid w:val="00C03405"/>
    <w:rsid w:val="00C237DB"/>
    <w:rsid w:val="00D75D26"/>
    <w:rsid w:val="00DB0CFD"/>
    <w:rsid w:val="00DB5CB7"/>
    <w:rsid w:val="00DE0746"/>
    <w:rsid w:val="00DF6C8F"/>
    <w:rsid w:val="00E035D3"/>
    <w:rsid w:val="00E218A9"/>
    <w:rsid w:val="00E45585"/>
    <w:rsid w:val="00E56A4C"/>
    <w:rsid w:val="00E6356E"/>
    <w:rsid w:val="00E81AF9"/>
    <w:rsid w:val="00E824A4"/>
    <w:rsid w:val="00EA445E"/>
    <w:rsid w:val="00ED077F"/>
    <w:rsid w:val="00F01E3F"/>
    <w:rsid w:val="00F16773"/>
    <w:rsid w:val="00F56D73"/>
    <w:rsid w:val="00F643E5"/>
    <w:rsid w:val="00F74E7A"/>
    <w:rsid w:val="00F8206A"/>
    <w:rsid w:val="00FE6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CC2B018"/>
  <w15:docId w15:val="{AB8E5EFE-8E9C-4A8A-A185-F9FC16DA4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89"/>
      <w:ind w:right="1"/>
      <w:jc w:val="center"/>
      <w:outlineLvl w:val="0"/>
    </w:pPr>
    <w:rPr>
      <w:b/>
      <w:bCs/>
      <w:sz w:val="28"/>
      <w:szCs w:val="28"/>
    </w:rPr>
  </w:style>
  <w:style w:type="paragraph" w:styleId="Heading2">
    <w:name w:val="heading 2"/>
    <w:basedOn w:val="Normal"/>
    <w:uiPriority w:val="9"/>
    <w:unhideWhenUsed/>
    <w:qFormat/>
    <w:pPr>
      <w:outlineLvl w:val="1"/>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720" w:hanging="360"/>
    </w:pPr>
    <w:rPr>
      <w:sz w:val="24"/>
      <w:szCs w:val="24"/>
    </w:rPr>
  </w:style>
  <w:style w:type="paragraph" w:styleId="ListParagraph">
    <w:name w:val="List Paragraph"/>
    <w:basedOn w:val="Normal"/>
    <w:uiPriority w:val="1"/>
    <w:qFormat/>
    <w:pPr>
      <w:ind w:left="720" w:hanging="360"/>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13296A"/>
    <w:rPr>
      <w:sz w:val="16"/>
      <w:szCs w:val="16"/>
    </w:rPr>
  </w:style>
  <w:style w:type="paragraph" w:styleId="CommentText">
    <w:name w:val="annotation text"/>
    <w:basedOn w:val="Normal"/>
    <w:link w:val="CommentTextChar"/>
    <w:uiPriority w:val="99"/>
    <w:semiHidden/>
    <w:unhideWhenUsed/>
    <w:rsid w:val="0013296A"/>
    <w:rPr>
      <w:sz w:val="20"/>
      <w:szCs w:val="20"/>
    </w:rPr>
  </w:style>
  <w:style w:type="character" w:customStyle="1" w:styleId="CommentTextChar">
    <w:name w:val="Comment Text Char"/>
    <w:basedOn w:val="DefaultParagraphFont"/>
    <w:link w:val="CommentText"/>
    <w:uiPriority w:val="99"/>
    <w:semiHidden/>
    <w:rsid w:val="0013296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96A"/>
    <w:rPr>
      <w:b/>
      <w:bCs/>
    </w:rPr>
  </w:style>
  <w:style w:type="character" w:customStyle="1" w:styleId="CommentSubjectChar">
    <w:name w:val="Comment Subject Char"/>
    <w:basedOn w:val="CommentTextChar"/>
    <w:link w:val="CommentSubject"/>
    <w:uiPriority w:val="99"/>
    <w:semiHidden/>
    <w:rsid w:val="0013296A"/>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13296A"/>
    <w:rPr>
      <w:color w:val="0000FF" w:themeColor="hyperlink"/>
      <w:u w:val="single"/>
    </w:rPr>
  </w:style>
  <w:style w:type="character" w:styleId="UnresolvedMention">
    <w:name w:val="Unresolved Mention"/>
    <w:basedOn w:val="DefaultParagraphFont"/>
    <w:uiPriority w:val="99"/>
    <w:semiHidden/>
    <w:unhideWhenUsed/>
    <w:rsid w:val="0013296A"/>
    <w:rPr>
      <w:color w:val="605E5C"/>
      <w:shd w:val="clear" w:color="auto" w:fill="E1DFDD"/>
    </w:rPr>
  </w:style>
  <w:style w:type="character" w:styleId="FollowedHyperlink">
    <w:name w:val="FollowedHyperlink"/>
    <w:basedOn w:val="DefaultParagraphFont"/>
    <w:uiPriority w:val="99"/>
    <w:semiHidden/>
    <w:unhideWhenUsed/>
    <w:rsid w:val="0013296A"/>
    <w:rPr>
      <w:color w:val="800080" w:themeColor="followedHyperlink"/>
      <w:u w:val="single"/>
    </w:rPr>
  </w:style>
  <w:style w:type="paragraph" w:styleId="Header">
    <w:name w:val="header"/>
    <w:basedOn w:val="Normal"/>
    <w:link w:val="HeaderChar"/>
    <w:uiPriority w:val="99"/>
    <w:unhideWhenUsed/>
    <w:rsid w:val="00ED077F"/>
    <w:pPr>
      <w:tabs>
        <w:tab w:val="center" w:pos="4680"/>
        <w:tab w:val="right" w:pos="9360"/>
      </w:tabs>
    </w:pPr>
  </w:style>
  <w:style w:type="character" w:customStyle="1" w:styleId="HeaderChar">
    <w:name w:val="Header Char"/>
    <w:basedOn w:val="DefaultParagraphFont"/>
    <w:link w:val="Header"/>
    <w:uiPriority w:val="99"/>
    <w:rsid w:val="00ED077F"/>
    <w:rPr>
      <w:rFonts w:ascii="Times New Roman" w:eastAsia="Times New Roman" w:hAnsi="Times New Roman" w:cs="Times New Roman"/>
    </w:rPr>
  </w:style>
  <w:style w:type="paragraph" w:styleId="Footer">
    <w:name w:val="footer"/>
    <w:basedOn w:val="Normal"/>
    <w:link w:val="FooterChar"/>
    <w:uiPriority w:val="99"/>
    <w:unhideWhenUsed/>
    <w:rsid w:val="00ED077F"/>
    <w:pPr>
      <w:tabs>
        <w:tab w:val="center" w:pos="4680"/>
        <w:tab w:val="right" w:pos="9360"/>
      </w:tabs>
    </w:pPr>
  </w:style>
  <w:style w:type="character" w:customStyle="1" w:styleId="FooterChar">
    <w:name w:val="Footer Char"/>
    <w:basedOn w:val="DefaultParagraphFont"/>
    <w:link w:val="Footer"/>
    <w:uiPriority w:val="99"/>
    <w:rsid w:val="00ED077F"/>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847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policy.uga.edu/polic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tl.uga.edu/partner-initiatives/ta-polic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licy.uga.edu/polici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cgsnet.org/resources/for-current-prospective-graduate-students/april-15-resolution" TargetMode="External"/><Relationship Id="rId4" Type="http://schemas.openxmlformats.org/officeDocument/2006/relationships/settings" Target="settings.xml"/><Relationship Id="rId9" Type="http://schemas.openxmlformats.org/officeDocument/2006/relationships/hyperlink" Target="https://grad.uga.edu/funding/graduate-tuition-return-incentive-program/gtrip-procedures/" TargetMode="External"/><Relationship Id="rId14" Type="http://schemas.openxmlformats.org/officeDocument/2006/relationships/hyperlink" Target="https://oir.uga.edu/repor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729F5-C2CE-4F10-AA34-A67B4A7D4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1137</Words>
  <Characters>6485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K Fox</dc:creator>
  <cp:lastModifiedBy>Shamika Howard</cp:lastModifiedBy>
  <cp:revision>2</cp:revision>
  <dcterms:created xsi:type="dcterms:W3CDTF">2026-03-13T15:08:00Z</dcterms:created>
  <dcterms:modified xsi:type="dcterms:W3CDTF">2026-03-13T15:08:00Z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2023-08-02T00:00:00Z</vt:filetime>
  </property>
  <property fmtid="{D5CDD505-2E9C-101B-9397-08002B2CF9AE}" pid="3" name="Creator">
    <vt:lpwstr>Acrobat PDFMaker 23 for Word</vt:lpwstr>
  </property>
  <property fmtid="{D5CDD505-2E9C-101B-9397-08002B2CF9AE}" pid="4" name="LastSaved">
    <vt:filetime>2026-02-16T00:00:00Z</vt:filetime>
  </property>
  <property fmtid="{D5CDD505-2E9C-101B-9397-08002B2CF9AE}" pid="5" name="Producer">
    <vt:lpwstr>Adobe PDF Library 23.3.20</vt:lpwstr>
  </property>
  <property fmtid="{D5CDD505-2E9C-101B-9397-08002B2CF9AE}" pid="6" name="SourceModified">
    <vt:lpwstr>D:20230802165348</vt:lpwstr>
  </property>
</Properties>
</file>