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33C8" w:rsidRDefault="009D33C8" w:rsidP="00E238F5">
      <w:pPr>
        <w:ind w:right="-270"/>
        <w:jc w:val="center"/>
        <w:rPr>
          <w:b/>
        </w:rPr>
      </w:pPr>
      <w:r w:rsidRPr="00E238F5">
        <w:rPr>
          <w:b/>
        </w:rPr>
        <w:t>Melissa Landers-Potts</w:t>
      </w:r>
      <w:r w:rsidR="00E238F5">
        <w:rPr>
          <w:b/>
        </w:rPr>
        <w:t>, Ph.D.</w:t>
      </w:r>
    </w:p>
    <w:p w:rsidR="00186C04" w:rsidRDefault="00186C04" w:rsidP="00E238F5">
      <w:pPr>
        <w:ind w:right="-270"/>
        <w:jc w:val="center"/>
        <w:rPr>
          <w:b/>
        </w:rPr>
      </w:pPr>
      <w:r>
        <w:rPr>
          <w:b/>
        </w:rPr>
        <w:t>she/her/hers</w:t>
      </w:r>
    </w:p>
    <w:p w:rsidR="00186C04" w:rsidRPr="00E238F5" w:rsidRDefault="00186C04" w:rsidP="00E238F5">
      <w:pPr>
        <w:ind w:right="-270"/>
        <w:jc w:val="center"/>
        <w:rPr>
          <w:b/>
        </w:rPr>
      </w:pPr>
      <w:r>
        <w:rPr>
          <w:b/>
        </w:rPr>
        <w:t>mlpotts@uga.edu</w:t>
      </w:r>
    </w:p>
    <w:p w:rsidR="00E238F5" w:rsidRDefault="00E238F5" w:rsidP="00DA156B">
      <w:pPr>
        <w:ind w:right="-270"/>
      </w:pPr>
    </w:p>
    <w:p w:rsidR="00E238F5" w:rsidRPr="00E238F5" w:rsidRDefault="00186C04" w:rsidP="00E238F5">
      <w:pPr>
        <w:ind w:left="1496" w:right="-270" w:hanging="1496"/>
        <w:rPr>
          <w:b/>
        </w:rPr>
      </w:pPr>
      <w:r>
        <w:rPr>
          <w:b/>
        </w:rPr>
        <w:t>EDUCATION</w:t>
      </w:r>
    </w:p>
    <w:p w:rsidR="00E238F5" w:rsidRDefault="00E238F5" w:rsidP="00421884">
      <w:pPr>
        <w:ind w:left="810" w:right="-270" w:hanging="810"/>
        <w:jc w:val="both"/>
      </w:pPr>
      <w:r>
        <w:t>Ph.D.</w:t>
      </w:r>
      <w:r>
        <w:tab/>
        <w:t>University of Georgia, June, 1998</w:t>
      </w:r>
    </w:p>
    <w:p w:rsidR="00EF5B1D" w:rsidRPr="00421884" w:rsidRDefault="00E238F5" w:rsidP="00B90960">
      <w:pPr>
        <w:pStyle w:val="ListParagraph"/>
        <w:numPr>
          <w:ilvl w:val="0"/>
          <w:numId w:val="38"/>
        </w:numPr>
        <w:ind w:right="-270"/>
        <w:jc w:val="both"/>
      </w:pPr>
      <w:r w:rsidRPr="00421884">
        <w:t>Major: Child and Family Development</w:t>
      </w:r>
    </w:p>
    <w:p w:rsidR="00E238F5" w:rsidRPr="00421884" w:rsidRDefault="00E238F5" w:rsidP="00421884">
      <w:pPr>
        <w:tabs>
          <w:tab w:val="left" w:pos="360"/>
        </w:tabs>
        <w:ind w:left="630" w:right="-270" w:hanging="630"/>
        <w:jc w:val="both"/>
      </w:pPr>
      <w:r w:rsidRPr="00421884">
        <w:t>M.A.</w:t>
      </w:r>
      <w:r w:rsidRPr="00421884">
        <w:tab/>
      </w:r>
      <w:r w:rsidR="00421884" w:rsidRPr="00421884">
        <w:t xml:space="preserve">   </w:t>
      </w:r>
      <w:r w:rsidRPr="00421884">
        <w:t>University of Georgia, June, 1994</w:t>
      </w:r>
    </w:p>
    <w:p w:rsidR="00EF5B1D" w:rsidRPr="00421884" w:rsidRDefault="00E238F5" w:rsidP="00B90960">
      <w:pPr>
        <w:pStyle w:val="ListParagraph"/>
        <w:numPr>
          <w:ilvl w:val="0"/>
          <w:numId w:val="38"/>
        </w:numPr>
        <w:ind w:right="-270"/>
        <w:jc w:val="both"/>
      </w:pPr>
      <w:r w:rsidRPr="00421884">
        <w:t>Major: Sociology</w:t>
      </w:r>
    </w:p>
    <w:p w:rsidR="00E238F5" w:rsidRPr="00421884" w:rsidRDefault="00E238F5" w:rsidP="00421884">
      <w:pPr>
        <w:ind w:left="810" w:right="-270" w:hanging="810"/>
        <w:jc w:val="both"/>
      </w:pPr>
      <w:r w:rsidRPr="00421884">
        <w:t>B.A.</w:t>
      </w:r>
      <w:r w:rsidRPr="00421884">
        <w:tab/>
        <w:t>Carleton College, June, 1990</w:t>
      </w:r>
    </w:p>
    <w:p w:rsidR="00E238F5" w:rsidRPr="00421884" w:rsidRDefault="00E238F5" w:rsidP="00B90960">
      <w:pPr>
        <w:pStyle w:val="ListParagraph"/>
        <w:numPr>
          <w:ilvl w:val="0"/>
          <w:numId w:val="38"/>
        </w:numPr>
        <w:ind w:right="-270"/>
        <w:jc w:val="both"/>
        <w:rPr>
          <w:i/>
        </w:rPr>
      </w:pPr>
      <w:r w:rsidRPr="00421884">
        <w:t>Major: Sociology and Anthropology</w:t>
      </w:r>
    </w:p>
    <w:p w:rsidR="00E238F5" w:rsidRDefault="00E238F5" w:rsidP="00E238F5">
      <w:pPr>
        <w:ind w:left="1496" w:right="-270" w:hanging="1496"/>
      </w:pPr>
    </w:p>
    <w:p w:rsidR="00E238F5" w:rsidRDefault="00186C04" w:rsidP="00E238F5">
      <w:pPr>
        <w:ind w:left="1496" w:right="-270" w:hanging="1496"/>
        <w:rPr>
          <w:b/>
        </w:rPr>
      </w:pPr>
      <w:r>
        <w:rPr>
          <w:b/>
        </w:rPr>
        <w:t>EMPLOYMENT</w:t>
      </w:r>
    </w:p>
    <w:p w:rsidR="00186C04" w:rsidRPr="00E238F5" w:rsidRDefault="00186C04" w:rsidP="00E238F5">
      <w:pPr>
        <w:ind w:left="1496" w:right="-270" w:hanging="1496"/>
        <w:rPr>
          <w:b/>
        </w:rPr>
      </w:pPr>
      <w:r>
        <w:rPr>
          <w:b/>
        </w:rPr>
        <w:t>Current Position</w:t>
      </w:r>
    </w:p>
    <w:p w:rsidR="001B6FFF" w:rsidRDefault="001B6FFF" w:rsidP="001B6FFF">
      <w:pPr>
        <w:pStyle w:val="ListParagraph"/>
        <w:numPr>
          <w:ilvl w:val="0"/>
          <w:numId w:val="27"/>
        </w:numPr>
        <w:ind w:left="360" w:right="-270"/>
      </w:pPr>
      <w:r>
        <w:t>Senior Lecturer</w:t>
      </w:r>
      <w:r>
        <w:t>:  University of Georgia, Human Development &amp; Family Science</w:t>
      </w:r>
      <w:r>
        <w:t xml:space="preserve"> (2014-present)</w:t>
      </w:r>
    </w:p>
    <w:p w:rsidR="00E238F5" w:rsidRDefault="00E238F5" w:rsidP="00B90960">
      <w:pPr>
        <w:pStyle w:val="ListParagraph"/>
        <w:numPr>
          <w:ilvl w:val="0"/>
          <w:numId w:val="27"/>
        </w:numPr>
        <w:ind w:left="360" w:right="-270"/>
      </w:pPr>
      <w:r>
        <w:t>Lecturer</w:t>
      </w:r>
      <w:r w:rsidR="001B6FFF">
        <w:t>, University of Georgia, Human Development &amp; Family Science</w:t>
      </w:r>
      <w:r>
        <w:t xml:space="preserve"> (2008-2014)</w:t>
      </w:r>
    </w:p>
    <w:p w:rsidR="00E238F5" w:rsidRDefault="00E238F5" w:rsidP="00E238F5">
      <w:pPr>
        <w:ind w:left="1496" w:right="-270" w:hanging="1496"/>
      </w:pPr>
    </w:p>
    <w:p w:rsidR="00E238F5" w:rsidRPr="0072629B" w:rsidRDefault="00186C04" w:rsidP="00E238F5">
      <w:pPr>
        <w:ind w:left="1496" w:right="-270" w:hanging="1496"/>
        <w:rPr>
          <w:b/>
        </w:rPr>
      </w:pPr>
      <w:r>
        <w:rPr>
          <w:b/>
        </w:rPr>
        <w:t>Past Positions</w:t>
      </w:r>
    </w:p>
    <w:p w:rsidR="00E238F5" w:rsidRDefault="00E238F5" w:rsidP="00B90960">
      <w:pPr>
        <w:pStyle w:val="ListParagraph"/>
        <w:numPr>
          <w:ilvl w:val="0"/>
          <w:numId w:val="26"/>
        </w:numPr>
        <w:ind w:left="360" w:right="-270"/>
      </w:pPr>
      <w:r>
        <w:t>Instructor:  University of Georgia, Department of Sociology (2005-2008)</w:t>
      </w:r>
    </w:p>
    <w:p w:rsidR="00E238F5" w:rsidRDefault="00E238F5" w:rsidP="00B90960">
      <w:pPr>
        <w:pStyle w:val="ListParagraph"/>
        <w:numPr>
          <w:ilvl w:val="0"/>
          <w:numId w:val="26"/>
        </w:numPr>
        <w:ind w:left="360" w:right="-270"/>
      </w:pPr>
      <w:r>
        <w:t xml:space="preserve">Instructor:  Athens Technical College, </w:t>
      </w:r>
      <w:r w:rsidR="0072629B">
        <w:t xml:space="preserve">Athens, GA, </w:t>
      </w:r>
      <w:r>
        <w:t>Department of Sociology (2002-2005)</w:t>
      </w:r>
    </w:p>
    <w:p w:rsidR="00857144" w:rsidRDefault="00857144" w:rsidP="00B90960">
      <w:pPr>
        <w:pStyle w:val="ListParagraph"/>
        <w:numPr>
          <w:ilvl w:val="0"/>
          <w:numId w:val="26"/>
        </w:numPr>
        <w:ind w:left="360" w:right="-270"/>
      </w:pPr>
      <w:r>
        <w:t>Instructor:  Piedmont College, Demorest, GA, Department of Sociology (2002-2005)</w:t>
      </w:r>
    </w:p>
    <w:p w:rsidR="00E238F5" w:rsidRDefault="00E238F5" w:rsidP="00B90960">
      <w:pPr>
        <w:pStyle w:val="ListParagraph"/>
        <w:numPr>
          <w:ilvl w:val="0"/>
          <w:numId w:val="26"/>
        </w:numPr>
        <w:ind w:left="360" w:right="-270"/>
      </w:pPr>
      <w:r>
        <w:t xml:space="preserve">Instructor:  Florida A &amp; M </w:t>
      </w:r>
      <w:r w:rsidR="0072629B">
        <w:t>University, Tallahassee, FL</w:t>
      </w:r>
      <w:r w:rsidR="00857144">
        <w:t>, Department of Sociology</w:t>
      </w:r>
      <w:r w:rsidR="0072629B">
        <w:t xml:space="preserve"> </w:t>
      </w:r>
      <w:r>
        <w:t>(2000-2002)</w:t>
      </w:r>
    </w:p>
    <w:p w:rsidR="00405BC3" w:rsidRDefault="00E238F5" w:rsidP="00B90960">
      <w:pPr>
        <w:pStyle w:val="ListParagraph"/>
        <w:numPr>
          <w:ilvl w:val="0"/>
          <w:numId w:val="26"/>
        </w:numPr>
        <w:ind w:left="360" w:right="-270"/>
      </w:pPr>
      <w:r>
        <w:t>Project Coordinator</w:t>
      </w:r>
      <w:r w:rsidR="00405BC3">
        <w:t xml:space="preserve">, </w:t>
      </w:r>
      <w:r w:rsidR="00405BC3" w:rsidRPr="00405BC3">
        <w:t>Family &amp; Community Health Study, Center for Family Science, The University of Georgia (1997-1999);</w:t>
      </w:r>
    </w:p>
    <w:p w:rsidR="00E238F5" w:rsidRPr="00405BC3" w:rsidRDefault="00405BC3" w:rsidP="00B90960">
      <w:pPr>
        <w:pStyle w:val="ListParagraph"/>
        <w:numPr>
          <w:ilvl w:val="1"/>
          <w:numId w:val="26"/>
        </w:numPr>
        <w:ind w:left="720" w:right="-270"/>
      </w:pPr>
      <w:r w:rsidRPr="00405BC3">
        <w:t xml:space="preserve">30-year longitudinal study funded by </w:t>
      </w:r>
      <w:r w:rsidRPr="00405BC3">
        <w:rPr>
          <w:color w:val="333333"/>
          <w:shd w:val="clear" w:color="auto" w:fill="FFFFFF"/>
        </w:rPr>
        <w:t xml:space="preserve">NHLBI, </w:t>
      </w:r>
      <w:proofErr w:type="spellStart"/>
      <w:r w:rsidRPr="00405BC3">
        <w:rPr>
          <w:color w:val="333333"/>
          <w:shd w:val="clear" w:color="auto" w:fill="FFFFFF"/>
        </w:rPr>
        <w:t>NiCHD</w:t>
      </w:r>
      <w:proofErr w:type="spellEnd"/>
      <w:r w:rsidRPr="00405BC3">
        <w:rPr>
          <w:color w:val="333333"/>
          <w:shd w:val="clear" w:color="auto" w:fill="FFFFFF"/>
        </w:rPr>
        <w:t>, NIDA, NIA &amp; NCI; over 200 papers currently published from data</w:t>
      </w:r>
    </w:p>
    <w:p w:rsidR="00410308" w:rsidRDefault="00410308" w:rsidP="00327BFC">
      <w:pPr>
        <w:ind w:right="-270"/>
        <w:rPr>
          <w:b/>
        </w:rPr>
      </w:pPr>
    </w:p>
    <w:p w:rsidR="000550DA" w:rsidRPr="00BF032F" w:rsidRDefault="002C36FB" w:rsidP="00327BFC">
      <w:pPr>
        <w:ind w:right="-270"/>
        <w:rPr>
          <w:b/>
        </w:rPr>
      </w:pPr>
      <w:r>
        <w:rPr>
          <w:b/>
        </w:rPr>
        <w:t xml:space="preserve">TEACHING </w:t>
      </w:r>
      <w:r w:rsidR="00F11534">
        <w:rPr>
          <w:b/>
        </w:rPr>
        <w:t>AWARDS &amp; HONORS</w:t>
      </w:r>
    </w:p>
    <w:p w:rsidR="005C31EB" w:rsidRPr="005C31EB" w:rsidRDefault="005C31EB" w:rsidP="00327BFC">
      <w:pPr>
        <w:numPr>
          <w:ilvl w:val="0"/>
          <w:numId w:val="3"/>
        </w:numPr>
        <w:tabs>
          <w:tab w:val="left" w:pos="360"/>
        </w:tabs>
        <w:ind w:left="360" w:right="-270"/>
        <w:rPr>
          <w:i/>
        </w:rPr>
      </w:pPr>
      <w:r>
        <w:t>UGA Teaching Excellence Award--</w:t>
      </w:r>
      <w:r w:rsidR="00592D8F" w:rsidRPr="00592D8F">
        <w:rPr>
          <w:i/>
        </w:rPr>
        <w:t>i</w:t>
      </w:r>
      <w:r w:rsidRPr="00592D8F">
        <w:rPr>
          <w:i/>
        </w:rPr>
        <w:t>naugural winner</w:t>
      </w:r>
      <w:r w:rsidR="00592D8F">
        <w:rPr>
          <w:i/>
        </w:rPr>
        <w:t xml:space="preserve"> of highest faculty award at UGA for non-tenure track teaching faculty; $7,500 award</w:t>
      </w:r>
      <w:r>
        <w:t xml:space="preserve"> (2021-22)</w:t>
      </w:r>
    </w:p>
    <w:p w:rsidR="0074352F" w:rsidRPr="0074352F" w:rsidRDefault="0074352F" w:rsidP="00327BFC">
      <w:pPr>
        <w:numPr>
          <w:ilvl w:val="0"/>
          <w:numId w:val="3"/>
        </w:numPr>
        <w:tabs>
          <w:tab w:val="left" w:pos="360"/>
        </w:tabs>
        <w:ind w:left="360" w:right="-270"/>
        <w:rPr>
          <w:i/>
        </w:rPr>
      </w:pPr>
      <w:r>
        <w:t>Induction into UGA Teaching Academy (2019)—</w:t>
      </w:r>
      <w:r>
        <w:rPr>
          <w:i/>
        </w:rPr>
        <w:t>1</w:t>
      </w:r>
      <w:r w:rsidRPr="0074352F">
        <w:rPr>
          <w:i/>
          <w:vertAlign w:val="superscript"/>
        </w:rPr>
        <w:t>st</w:t>
      </w:r>
      <w:r w:rsidRPr="0074352F">
        <w:rPr>
          <w:i/>
        </w:rPr>
        <w:t xml:space="preserve"> non-tenure track </w:t>
      </w:r>
      <w:r w:rsidR="002D3952">
        <w:rPr>
          <w:i/>
        </w:rPr>
        <w:t>inductee</w:t>
      </w:r>
      <w:r w:rsidRPr="0074352F">
        <w:rPr>
          <w:i/>
        </w:rPr>
        <w:t xml:space="preserve"> </w:t>
      </w:r>
    </w:p>
    <w:p w:rsidR="007B5FA1" w:rsidRDefault="00044FB4" w:rsidP="00327BFC">
      <w:pPr>
        <w:numPr>
          <w:ilvl w:val="0"/>
          <w:numId w:val="3"/>
        </w:numPr>
        <w:tabs>
          <w:tab w:val="left" w:pos="360"/>
        </w:tabs>
        <w:ind w:left="360" w:right="-270"/>
      </w:pPr>
      <w:r>
        <w:t xml:space="preserve">National Council on </w:t>
      </w:r>
      <w:r w:rsidR="007B5FA1">
        <w:t>Family Relations</w:t>
      </w:r>
      <w:r w:rsidR="002C36FB">
        <w:t>/</w:t>
      </w:r>
      <w:proofErr w:type="spellStart"/>
      <w:r w:rsidR="002C36FB">
        <w:t>Cognella</w:t>
      </w:r>
      <w:proofErr w:type="spellEnd"/>
      <w:r w:rsidR="007B5FA1">
        <w:t xml:space="preserve"> Innova</w:t>
      </w:r>
      <w:r w:rsidR="002C36FB">
        <w:t>tions in Teaching Award (2018)</w:t>
      </w:r>
    </w:p>
    <w:p w:rsidR="00F77DF0" w:rsidRDefault="002C36FB" w:rsidP="00327BFC">
      <w:pPr>
        <w:numPr>
          <w:ilvl w:val="0"/>
          <w:numId w:val="3"/>
        </w:numPr>
        <w:tabs>
          <w:tab w:val="left" w:pos="360"/>
        </w:tabs>
        <w:ind w:left="360" w:right="-270"/>
      </w:pPr>
      <w:r>
        <w:t>UGA Creative Teaching Award (</w:t>
      </w:r>
      <w:r w:rsidR="00F77DF0">
        <w:t>2018</w:t>
      </w:r>
      <w:r>
        <w:t>)</w:t>
      </w:r>
    </w:p>
    <w:p w:rsidR="000550DA" w:rsidRDefault="000550DA" w:rsidP="00327BFC">
      <w:pPr>
        <w:numPr>
          <w:ilvl w:val="0"/>
          <w:numId w:val="3"/>
        </w:numPr>
        <w:tabs>
          <w:tab w:val="left" w:pos="360"/>
        </w:tabs>
        <w:ind w:left="360" w:right="-270"/>
      </w:pPr>
      <w:r>
        <w:t>UGA Service-Learning Teaching Exce</w:t>
      </w:r>
      <w:r w:rsidR="00044FB4">
        <w:t>llence Award</w:t>
      </w:r>
      <w:r w:rsidR="002C36FB">
        <w:t xml:space="preserve"> (</w:t>
      </w:r>
      <w:r w:rsidR="00044FB4">
        <w:t>2018</w:t>
      </w:r>
      <w:r w:rsidR="002C36FB">
        <w:t>)</w:t>
      </w:r>
      <w:r w:rsidR="00044FB4">
        <w:t xml:space="preserve"> </w:t>
      </w:r>
    </w:p>
    <w:p w:rsidR="000550DA" w:rsidRDefault="000550DA" w:rsidP="00327BFC">
      <w:pPr>
        <w:numPr>
          <w:ilvl w:val="0"/>
          <w:numId w:val="3"/>
        </w:numPr>
        <w:tabs>
          <w:tab w:val="left" w:pos="360"/>
        </w:tabs>
        <w:ind w:left="360" w:right="-270"/>
      </w:pPr>
      <w:r>
        <w:t>UGA Student Government Association Teaching Excellence Honoree</w:t>
      </w:r>
      <w:r w:rsidR="002C36FB">
        <w:t xml:space="preserve"> (</w:t>
      </w:r>
      <w:r>
        <w:t>2018</w:t>
      </w:r>
      <w:r w:rsidR="002C36FB">
        <w:t>)</w:t>
      </w:r>
    </w:p>
    <w:p w:rsidR="00F11534" w:rsidRDefault="00F11534" w:rsidP="00327BFC">
      <w:pPr>
        <w:numPr>
          <w:ilvl w:val="0"/>
          <w:numId w:val="3"/>
        </w:numPr>
        <w:tabs>
          <w:tab w:val="left" w:pos="360"/>
        </w:tabs>
        <w:ind w:left="360" w:right="-270"/>
      </w:pPr>
      <w:r>
        <w:t>UGA Family and Consumer S</w:t>
      </w:r>
      <w:r w:rsidR="002C36FB">
        <w:t>ciences 100 Centennial Honoree (</w:t>
      </w:r>
      <w:r>
        <w:t>2018</w:t>
      </w:r>
      <w:r w:rsidR="002C36FB">
        <w:t>)</w:t>
      </w:r>
    </w:p>
    <w:p w:rsidR="00564637" w:rsidRDefault="00564637" w:rsidP="00327BFC">
      <w:pPr>
        <w:numPr>
          <w:ilvl w:val="0"/>
          <w:numId w:val="3"/>
        </w:numPr>
        <w:tabs>
          <w:tab w:val="left" w:pos="360"/>
        </w:tabs>
        <w:ind w:left="360" w:right="-270"/>
      </w:pPr>
      <w:r>
        <w:t xml:space="preserve">Teacher of the Year, </w:t>
      </w:r>
      <w:r w:rsidR="000550DA">
        <w:t>College of Family and Consumer Sciences</w:t>
      </w:r>
      <w:r w:rsidR="002C36FB">
        <w:t xml:space="preserve"> (</w:t>
      </w:r>
      <w:r>
        <w:t>2013</w:t>
      </w:r>
      <w:r w:rsidR="002C36FB">
        <w:t>)</w:t>
      </w:r>
    </w:p>
    <w:p w:rsidR="00654B8B" w:rsidRDefault="002079D7" w:rsidP="00327BFC">
      <w:pPr>
        <w:numPr>
          <w:ilvl w:val="0"/>
          <w:numId w:val="3"/>
        </w:numPr>
        <w:tabs>
          <w:tab w:val="left" w:pos="360"/>
        </w:tabs>
        <w:ind w:left="360" w:right="-270"/>
      </w:pPr>
      <w:r>
        <w:t xml:space="preserve">Teacher of the Year, </w:t>
      </w:r>
      <w:r w:rsidR="00654B8B">
        <w:t xml:space="preserve">College of Family and Consumer </w:t>
      </w:r>
      <w:r w:rsidR="002C36FB">
        <w:t>Sciences (</w:t>
      </w:r>
      <w:r>
        <w:t>2010</w:t>
      </w:r>
      <w:r w:rsidR="002C36FB">
        <w:t>)</w:t>
      </w:r>
    </w:p>
    <w:p w:rsidR="00654B8B" w:rsidRDefault="00654B8B" w:rsidP="00327BFC">
      <w:pPr>
        <w:numPr>
          <w:ilvl w:val="0"/>
          <w:numId w:val="3"/>
        </w:numPr>
        <w:tabs>
          <w:tab w:val="left" w:pos="360"/>
        </w:tabs>
        <w:ind w:left="360" w:right="-270"/>
      </w:pPr>
      <w:r w:rsidRPr="00123551">
        <w:t xml:space="preserve">Advisor of the Year Award </w:t>
      </w:r>
      <w:r w:rsidR="002C36FB">
        <w:t xml:space="preserve">nominee, </w:t>
      </w:r>
      <w:r w:rsidRPr="00123551">
        <w:t>College of Family and Consumer Sciences</w:t>
      </w:r>
      <w:r w:rsidR="002C36FB">
        <w:t xml:space="preserve"> (2009)</w:t>
      </w:r>
    </w:p>
    <w:p w:rsidR="002C36FB" w:rsidRDefault="002C36FB" w:rsidP="00327BFC">
      <w:pPr>
        <w:tabs>
          <w:tab w:val="left" w:pos="360"/>
        </w:tabs>
        <w:ind w:left="720" w:right="-270"/>
      </w:pPr>
    </w:p>
    <w:p w:rsidR="00BF032F" w:rsidRDefault="00E3048E" w:rsidP="00327BFC">
      <w:pPr>
        <w:ind w:right="-270"/>
        <w:rPr>
          <w:b/>
        </w:rPr>
      </w:pPr>
      <w:r>
        <w:rPr>
          <w:b/>
        </w:rPr>
        <w:t xml:space="preserve">COMPETITIVE </w:t>
      </w:r>
      <w:r w:rsidR="002C36FB">
        <w:rPr>
          <w:b/>
        </w:rPr>
        <w:t xml:space="preserve">TEACHING </w:t>
      </w:r>
      <w:r>
        <w:rPr>
          <w:b/>
        </w:rPr>
        <w:t>FELLOWSHIPS</w:t>
      </w:r>
    </w:p>
    <w:p w:rsidR="00E3048E" w:rsidRDefault="00E3048E" w:rsidP="00B90960">
      <w:pPr>
        <w:pStyle w:val="ListParagraph"/>
        <w:numPr>
          <w:ilvl w:val="0"/>
          <w:numId w:val="12"/>
        </w:numPr>
        <w:tabs>
          <w:tab w:val="left" w:pos="360"/>
        </w:tabs>
        <w:ind w:left="720" w:right="-270" w:hanging="720"/>
      </w:pPr>
      <w:r>
        <w:t>UGA Active Learning Summer Institute</w:t>
      </w:r>
      <w:r w:rsidR="00592D8F">
        <w:t xml:space="preserve">; </w:t>
      </w:r>
      <w:r w:rsidR="00051003">
        <w:t>$7,000 stipend</w:t>
      </w:r>
      <w:r>
        <w:t xml:space="preserve"> (2019)</w:t>
      </w:r>
    </w:p>
    <w:p w:rsidR="00E3048E" w:rsidRDefault="00E3048E" w:rsidP="00B90960">
      <w:pPr>
        <w:pStyle w:val="ListParagraph"/>
        <w:numPr>
          <w:ilvl w:val="0"/>
          <w:numId w:val="12"/>
        </w:numPr>
        <w:tabs>
          <w:tab w:val="left" w:pos="360"/>
        </w:tabs>
        <w:ind w:left="720" w:right="-270" w:hanging="720"/>
      </w:pPr>
      <w:r>
        <w:t>UGA Writing Fellow (2017)</w:t>
      </w:r>
    </w:p>
    <w:p w:rsidR="00E3048E" w:rsidRDefault="00E3048E" w:rsidP="00B90960">
      <w:pPr>
        <w:pStyle w:val="ListParagraph"/>
        <w:numPr>
          <w:ilvl w:val="0"/>
          <w:numId w:val="12"/>
        </w:numPr>
        <w:tabs>
          <w:tab w:val="left" w:pos="360"/>
        </w:tabs>
        <w:ind w:left="720" w:right="-270" w:hanging="720"/>
      </w:pPr>
      <w:r>
        <w:t>UGA Online Learning Fellow (</w:t>
      </w:r>
      <w:r w:rsidR="00186C04">
        <w:t xml:space="preserve">2013 &amp; </w:t>
      </w:r>
      <w:r>
        <w:t>2014)</w:t>
      </w:r>
    </w:p>
    <w:p w:rsidR="00E3048E" w:rsidRDefault="00E3048E" w:rsidP="00B90960">
      <w:pPr>
        <w:pStyle w:val="ListParagraph"/>
        <w:numPr>
          <w:ilvl w:val="0"/>
          <w:numId w:val="12"/>
        </w:numPr>
        <w:tabs>
          <w:tab w:val="left" w:pos="360"/>
        </w:tabs>
        <w:ind w:left="720" w:right="-270" w:hanging="720"/>
      </w:pPr>
      <w:r>
        <w:t>UGA Service Learning Fellow (2013)</w:t>
      </w:r>
    </w:p>
    <w:p w:rsidR="00E3048E" w:rsidRDefault="002C36FB" w:rsidP="00B90960">
      <w:pPr>
        <w:pStyle w:val="ListParagraph"/>
        <w:numPr>
          <w:ilvl w:val="0"/>
          <w:numId w:val="12"/>
        </w:numPr>
        <w:tabs>
          <w:tab w:val="left" w:pos="360"/>
        </w:tabs>
        <w:ind w:left="720" w:right="-270" w:hanging="720"/>
      </w:pPr>
      <w:r>
        <w:t xml:space="preserve">UGA </w:t>
      </w:r>
      <w:proofErr w:type="spellStart"/>
      <w:r w:rsidR="00E3048E">
        <w:t>eLC</w:t>
      </w:r>
      <w:proofErr w:type="spellEnd"/>
      <w:r w:rsidR="00E3048E">
        <w:t>-New Early Adopter (2012)</w:t>
      </w:r>
    </w:p>
    <w:p w:rsidR="00E3048E" w:rsidRDefault="002C36FB" w:rsidP="00327BFC">
      <w:pPr>
        <w:ind w:right="-270"/>
        <w:rPr>
          <w:b/>
        </w:rPr>
      </w:pPr>
      <w:r>
        <w:rPr>
          <w:b/>
        </w:rPr>
        <w:lastRenderedPageBreak/>
        <w:t>PEDAGOGICAL GRANTS</w:t>
      </w:r>
    </w:p>
    <w:p w:rsidR="00FB4053" w:rsidRPr="00790B19" w:rsidRDefault="00FB4053" w:rsidP="00FB4053">
      <w:pPr>
        <w:numPr>
          <w:ilvl w:val="0"/>
          <w:numId w:val="3"/>
        </w:numPr>
        <w:tabs>
          <w:tab w:val="left" w:pos="360"/>
        </w:tabs>
        <w:ind w:left="360" w:right="-270"/>
        <w:rPr>
          <w:i/>
        </w:rPr>
      </w:pPr>
      <w:r>
        <w:t>UGA Office of Service-Learning grant for HDFS 3700S course to fund doctoral Marriage &amp; Family Therapy student to support and advise undergraduate students doing online peer mentoring with adolescents &amp; young adults (2022); $500 award</w:t>
      </w:r>
    </w:p>
    <w:p w:rsidR="002C36FB" w:rsidRPr="00790B19" w:rsidRDefault="002C36FB" w:rsidP="00790B19">
      <w:pPr>
        <w:numPr>
          <w:ilvl w:val="0"/>
          <w:numId w:val="3"/>
        </w:numPr>
        <w:tabs>
          <w:tab w:val="left" w:pos="360"/>
        </w:tabs>
        <w:ind w:left="360" w:right="-270"/>
        <w:rPr>
          <w:i/>
        </w:rPr>
      </w:pPr>
      <w:r>
        <w:t>UGA Office of Service-Learning grant for HDFS 3700S course to fund doctoral Marriage &amp; Family Therapy student to support and advise undergraduate students doing online peer mentoring with adolescents &amp; young adults (2021); $500 award</w:t>
      </w:r>
    </w:p>
    <w:p w:rsidR="002C36FB" w:rsidRDefault="002C36FB" w:rsidP="00327BFC">
      <w:pPr>
        <w:numPr>
          <w:ilvl w:val="0"/>
          <w:numId w:val="3"/>
        </w:numPr>
        <w:tabs>
          <w:tab w:val="left" w:pos="360"/>
        </w:tabs>
        <w:ind w:left="360" w:right="-270"/>
      </w:pPr>
      <w:proofErr w:type="spellStart"/>
      <w:r>
        <w:t>Sweaney</w:t>
      </w:r>
      <w:proofErr w:type="spellEnd"/>
      <w:r>
        <w:t xml:space="preserve"> Innovation Fund:  Award to assess student writing needs &amp; establish HDFS Writing Center w/ colleagues (J</w:t>
      </w:r>
      <w:r w:rsidR="005757D3">
        <w:t>.</w:t>
      </w:r>
      <w:r>
        <w:t xml:space="preserve"> </w:t>
      </w:r>
      <w:proofErr w:type="spellStart"/>
      <w:r>
        <w:t>Gonyea</w:t>
      </w:r>
      <w:proofErr w:type="spellEnd"/>
      <w:r>
        <w:t>, M</w:t>
      </w:r>
      <w:r w:rsidR="005757D3">
        <w:t xml:space="preserve">. </w:t>
      </w:r>
      <w:r>
        <w:t>Kozak &amp; J</w:t>
      </w:r>
      <w:r w:rsidR="005757D3">
        <w:t xml:space="preserve">. </w:t>
      </w:r>
      <w:r>
        <w:t>George) (2020); $4,500 award</w:t>
      </w:r>
    </w:p>
    <w:p w:rsidR="002C36FB" w:rsidRPr="00496797" w:rsidRDefault="002C36FB" w:rsidP="00327BFC">
      <w:pPr>
        <w:tabs>
          <w:tab w:val="left" w:pos="360"/>
        </w:tabs>
        <w:ind w:left="720" w:right="-270"/>
        <w:rPr>
          <w:i/>
        </w:rPr>
      </w:pPr>
    </w:p>
    <w:p w:rsidR="00BF032F" w:rsidRDefault="00786C88" w:rsidP="00327BFC">
      <w:pPr>
        <w:ind w:right="-270"/>
        <w:rPr>
          <w:b/>
        </w:rPr>
      </w:pPr>
      <w:r>
        <w:rPr>
          <w:b/>
        </w:rPr>
        <w:t>TEACHING</w:t>
      </w:r>
      <w:r w:rsidR="00BF032F">
        <w:rPr>
          <w:b/>
        </w:rPr>
        <w:t xml:space="preserve"> LEADERSHIP</w:t>
      </w:r>
    </w:p>
    <w:p w:rsidR="00E822BC" w:rsidRDefault="005C31EB" w:rsidP="00B90960">
      <w:pPr>
        <w:pStyle w:val="ListParagraph"/>
        <w:numPr>
          <w:ilvl w:val="0"/>
          <w:numId w:val="17"/>
        </w:numPr>
        <w:ind w:left="360" w:right="-270"/>
      </w:pPr>
      <w:r>
        <w:t xml:space="preserve">HDFS Lecturer Faculty </w:t>
      </w:r>
      <w:r w:rsidR="00E822BC">
        <w:t xml:space="preserve">Universal Writing Rubric Retreat </w:t>
      </w:r>
    </w:p>
    <w:p w:rsidR="00E822BC" w:rsidRDefault="00E822BC" w:rsidP="00B90960">
      <w:pPr>
        <w:numPr>
          <w:ilvl w:val="0"/>
          <w:numId w:val="18"/>
        </w:numPr>
        <w:ind w:left="720" w:right="-270"/>
      </w:pPr>
      <w:r>
        <w:t xml:space="preserve">Organized and financed Lecturer retreat to design </w:t>
      </w:r>
      <w:r w:rsidRPr="007B5FA1">
        <w:t>Universal, Departmental Writing Rubric</w:t>
      </w:r>
      <w:r>
        <w:t xml:space="preserve"> with Writing Fellows stipend; Asheville, NC (June, 2017)</w:t>
      </w:r>
    </w:p>
    <w:p w:rsidR="00E822BC" w:rsidRDefault="00E822BC" w:rsidP="00B90960">
      <w:pPr>
        <w:pStyle w:val="ListParagraph"/>
        <w:numPr>
          <w:ilvl w:val="0"/>
          <w:numId w:val="22"/>
        </w:numPr>
        <w:ind w:right="-270"/>
      </w:pPr>
      <w:r>
        <w:t xml:space="preserve">Organizer, </w:t>
      </w:r>
      <w:r w:rsidR="005C31EB">
        <w:t xml:space="preserve">UGA </w:t>
      </w:r>
      <w:r>
        <w:t>Faculty Learning Community on ‘Teaching Diversity Courses/Issues’</w:t>
      </w:r>
      <w:r w:rsidR="008E65F6">
        <w:t xml:space="preserve"> (2015)</w:t>
      </w:r>
    </w:p>
    <w:p w:rsidR="005C31EB" w:rsidRDefault="005C31EB" w:rsidP="00B90960">
      <w:pPr>
        <w:pStyle w:val="ListParagraph"/>
        <w:numPr>
          <w:ilvl w:val="0"/>
          <w:numId w:val="25"/>
        </w:numPr>
        <w:ind w:left="720" w:right="-270"/>
      </w:pPr>
      <w:r>
        <w:t>Funded by UGA Center for Teaching &amp; Learning ($500 budget)</w:t>
      </w:r>
    </w:p>
    <w:p w:rsidR="00592D8F" w:rsidRDefault="00592D8F" w:rsidP="005C31EB">
      <w:pPr>
        <w:rPr>
          <w:b/>
        </w:rPr>
      </w:pPr>
    </w:p>
    <w:p w:rsidR="00881416" w:rsidRPr="00E822BC" w:rsidRDefault="00E822BC" w:rsidP="005C31EB">
      <w:pPr>
        <w:rPr>
          <w:b/>
        </w:rPr>
      </w:pPr>
      <w:r w:rsidRPr="00E822BC">
        <w:rPr>
          <w:b/>
        </w:rPr>
        <w:t>SERVICE</w:t>
      </w:r>
    </w:p>
    <w:p w:rsidR="00E822BC" w:rsidRPr="00EF5B1D" w:rsidRDefault="00EF5B1D" w:rsidP="00327BFC">
      <w:pPr>
        <w:ind w:right="-270"/>
        <w:rPr>
          <w:b/>
        </w:rPr>
      </w:pPr>
      <w:r w:rsidRPr="00EF5B1D">
        <w:rPr>
          <w:b/>
        </w:rPr>
        <w:t>University of Georgia</w:t>
      </w:r>
    </w:p>
    <w:p w:rsidR="00ED5BA0" w:rsidRDefault="00ED5BA0" w:rsidP="00327BFC">
      <w:pPr>
        <w:pStyle w:val="ListParagraph"/>
        <w:numPr>
          <w:ilvl w:val="0"/>
          <w:numId w:val="5"/>
        </w:numPr>
        <w:ind w:left="360" w:right="-270"/>
      </w:pPr>
      <w:r>
        <w:t>Chair, UGA Institutional Review Committee evaluating Office of Service-Learning, Office of the Vice President for Instruction and Provost’s Office (November, 2020-2021)</w:t>
      </w:r>
    </w:p>
    <w:p w:rsidR="005757D3" w:rsidRPr="00850A07" w:rsidRDefault="005757D3" w:rsidP="00327BFC">
      <w:pPr>
        <w:numPr>
          <w:ilvl w:val="0"/>
          <w:numId w:val="5"/>
        </w:numPr>
        <w:ind w:left="360" w:right="-270"/>
      </w:pPr>
      <w:r w:rsidRPr="00323CA3">
        <w:t>UGA New Student Orientation</w:t>
      </w:r>
      <w:r>
        <w:t xml:space="preserve"> faculty speaker</w:t>
      </w:r>
      <w:r w:rsidRPr="00323CA3">
        <w:t xml:space="preserve"> (Summer, 2021)</w:t>
      </w:r>
    </w:p>
    <w:p w:rsidR="005757D3" w:rsidRPr="008F575D" w:rsidRDefault="005757D3" w:rsidP="00327BFC">
      <w:pPr>
        <w:numPr>
          <w:ilvl w:val="0"/>
          <w:numId w:val="5"/>
        </w:numPr>
        <w:ind w:left="360" w:right="-270"/>
        <w:rPr>
          <w:i/>
        </w:rPr>
      </w:pPr>
      <w:r>
        <w:t>UGA Public Service &amp; Outreach:  focus group member; provided ideas on diversifying community engagement in Athens-Clarke County (October, 2020)</w:t>
      </w:r>
    </w:p>
    <w:p w:rsidR="00ED5BA0" w:rsidRDefault="00ED5BA0" w:rsidP="00B90960">
      <w:pPr>
        <w:numPr>
          <w:ilvl w:val="0"/>
          <w:numId w:val="14"/>
        </w:numPr>
        <w:ind w:left="360" w:right="-270"/>
      </w:pPr>
      <w:r>
        <w:t>Chair, UGA Provost’s Ad-Hoc Non-Tenure Track Lecturer Appointment and Promotion Guideline Committee (2016-2019)</w:t>
      </w:r>
    </w:p>
    <w:p w:rsidR="00ED5BA0" w:rsidRDefault="00ED5BA0" w:rsidP="00B90960">
      <w:pPr>
        <w:numPr>
          <w:ilvl w:val="1"/>
          <w:numId w:val="24"/>
        </w:numPr>
        <w:ind w:left="630" w:right="-270"/>
      </w:pPr>
      <w:r>
        <w:t>Responsible for revising and creating appointment and promotion procedures for Lecturers on UGA campus.</w:t>
      </w:r>
    </w:p>
    <w:p w:rsidR="00ED5BA0" w:rsidRDefault="00ED5BA0" w:rsidP="00B90960">
      <w:pPr>
        <w:numPr>
          <w:ilvl w:val="0"/>
          <w:numId w:val="15"/>
        </w:numPr>
        <w:ind w:left="360" w:right="-270"/>
      </w:pPr>
      <w:r>
        <w:t>UGA New Faculty Orientation</w:t>
      </w:r>
      <w:r w:rsidR="008E65F6">
        <w:t xml:space="preserve"> faculty speaker</w:t>
      </w:r>
      <w:r>
        <w:t xml:space="preserve"> (August, 2016, 201, 2018, 2019)</w:t>
      </w:r>
    </w:p>
    <w:p w:rsidR="00ED5BA0" w:rsidRDefault="00051003" w:rsidP="00B90960">
      <w:pPr>
        <w:numPr>
          <w:ilvl w:val="0"/>
          <w:numId w:val="23"/>
        </w:numPr>
        <w:tabs>
          <w:tab w:val="left" w:pos="630"/>
        </w:tabs>
        <w:ind w:right="-270"/>
      </w:pPr>
      <w:r>
        <w:t xml:space="preserve">One of three faculty members </w:t>
      </w:r>
      <w:r w:rsidR="00D77B7F">
        <w:t>i</w:t>
      </w:r>
      <w:r w:rsidR="00ED5BA0">
        <w:t xml:space="preserve">nvited by UGA </w:t>
      </w:r>
      <w:r w:rsidR="005757D3">
        <w:t>O</w:t>
      </w:r>
      <w:r w:rsidR="005C31EB">
        <w:t>ffice of the Vice President for Instruction</w:t>
      </w:r>
      <w:r w:rsidR="00ED5BA0">
        <w:t xml:space="preserve"> to serve on panel to advise new hires with primarily teaching responsibilities</w:t>
      </w:r>
    </w:p>
    <w:p w:rsidR="00EA0471" w:rsidRDefault="00ED5BA0" w:rsidP="00FB1533">
      <w:pPr>
        <w:numPr>
          <w:ilvl w:val="0"/>
          <w:numId w:val="4"/>
        </w:numPr>
        <w:ind w:left="360" w:right="-270"/>
      </w:pPr>
      <w:r>
        <w:t>Member of UGA Service-Learning Teaching and Research Award Selection Committee (2019)</w:t>
      </w:r>
    </w:p>
    <w:p w:rsidR="00790B19" w:rsidRDefault="00835A25" w:rsidP="00367491">
      <w:pPr>
        <w:numPr>
          <w:ilvl w:val="0"/>
          <w:numId w:val="4"/>
        </w:numPr>
        <w:ind w:left="360" w:right="-270"/>
      </w:pPr>
      <w:r w:rsidRPr="003B5DFD">
        <w:t xml:space="preserve">UGA </w:t>
      </w:r>
      <w:r>
        <w:t xml:space="preserve">Division of </w:t>
      </w:r>
      <w:r w:rsidRPr="003B5DFD">
        <w:t>Academic Enhancement Advisory Board Member (2017</w:t>
      </w:r>
      <w:r>
        <w:t>-2020)</w:t>
      </w:r>
    </w:p>
    <w:p w:rsidR="00367491" w:rsidRDefault="00367491" w:rsidP="00367491">
      <w:pPr>
        <w:ind w:left="360" w:right="-270"/>
      </w:pPr>
    </w:p>
    <w:p w:rsidR="00ED5BA0" w:rsidRPr="00EF5B1D" w:rsidRDefault="00EF5B1D" w:rsidP="00327BFC">
      <w:pPr>
        <w:ind w:right="-270"/>
        <w:rPr>
          <w:b/>
        </w:rPr>
      </w:pPr>
      <w:r w:rsidRPr="00EF5B1D">
        <w:rPr>
          <w:b/>
        </w:rPr>
        <w:t>College of Family &amp; Consumer Sciences at UGA</w:t>
      </w:r>
    </w:p>
    <w:p w:rsidR="00ED5BA0" w:rsidRDefault="005C31EB" w:rsidP="00327BFC">
      <w:pPr>
        <w:pStyle w:val="ListParagraph"/>
        <w:numPr>
          <w:ilvl w:val="0"/>
          <w:numId w:val="5"/>
        </w:numPr>
        <w:ind w:left="360" w:right="-270"/>
      </w:pPr>
      <w:r>
        <w:t>D</w:t>
      </w:r>
      <w:r w:rsidR="00ED5BA0">
        <w:t xml:space="preserve">iversity, Equity &amp; Inclusion </w:t>
      </w:r>
      <w:r w:rsidR="001B6FFF">
        <w:t xml:space="preserve">Strategic Plan </w:t>
      </w:r>
      <w:r w:rsidR="00ED5BA0">
        <w:t xml:space="preserve">Committee (Chair, Outreach </w:t>
      </w:r>
      <w:r w:rsidR="001B6FFF">
        <w:t>C</w:t>
      </w:r>
      <w:r w:rsidR="00ED5BA0">
        <w:t>ommittee) (2021)</w:t>
      </w:r>
    </w:p>
    <w:p w:rsidR="00051003" w:rsidRDefault="00051003" w:rsidP="00051003">
      <w:pPr>
        <w:pStyle w:val="ListParagraph"/>
        <w:numPr>
          <w:ilvl w:val="0"/>
          <w:numId w:val="5"/>
        </w:numPr>
        <w:ind w:left="360" w:right="-270"/>
      </w:pPr>
      <w:r>
        <w:t>Diversity, Equity &amp; Inclusion book club co-facilitator with Dean Fox (2020)</w:t>
      </w:r>
    </w:p>
    <w:p w:rsidR="003B13E3" w:rsidRDefault="003B13E3" w:rsidP="00327BFC">
      <w:pPr>
        <w:pStyle w:val="ListParagraph"/>
        <w:numPr>
          <w:ilvl w:val="0"/>
          <w:numId w:val="5"/>
        </w:numPr>
        <w:ind w:left="360" w:right="-270"/>
      </w:pPr>
      <w:r>
        <w:t>Study Abroad Scholarship Committee (2019-2022)</w:t>
      </w:r>
    </w:p>
    <w:p w:rsidR="00835A25" w:rsidRDefault="00FB1533" w:rsidP="00327BFC">
      <w:pPr>
        <w:numPr>
          <w:ilvl w:val="0"/>
          <w:numId w:val="5"/>
        </w:numPr>
        <w:ind w:left="360" w:right="-270"/>
      </w:pPr>
      <w:r>
        <w:t>Faculty Advisory Committee; Strategic Goals in Teaching Committee; Experiential Learning subcommittee (</w:t>
      </w:r>
      <w:r w:rsidR="003B13E3">
        <w:t>2019-2021)</w:t>
      </w:r>
    </w:p>
    <w:p w:rsidR="00FB1533" w:rsidRDefault="00FB1533" w:rsidP="00FB1533">
      <w:pPr>
        <w:numPr>
          <w:ilvl w:val="0"/>
          <w:numId w:val="5"/>
        </w:numPr>
        <w:ind w:left="360" w:right="-270"/>
      </w:pPr>
      <w:r>
        <w:t>Active Learning Committee (2018-2019)</w:t>
      </w:r>
    </w:p>
    <w:p w:rsidR="00FB1533" w:rsidRDefault="00FB1533" w:rsidP="00FB1533">
      <w:pPr>
        <w:pStyle w:val="ListParagraph"/>
        <w:numPr>
          <w:ilvl w:val="0"/>
          <w:numId w:val="5"/>
        </w:numPr>
        <w:ind w:left="360" w:right="-270"/>
      </w:pPr>
      <w:r>
        <w:t>Recognizing Excellence Committee (2018-2020)</w:t>
      </w:r>
    </w:p>
    <w:p w:rsidR="00FB1533" w:rsidRDefault="00FB1533" w:rsidP="00FB1533">
      <w:pPr>
        <w:numPr>
          <w:ilvl w:val="0"/>
          <w:numId w:val="5"/>
        </w:numPr>
        <w:ind w:left="360" w:right="-270"/>
      </w:pPr>
      <w:r>
        <w:t>Faculty Advisory Committee (2015-2016)</w:t>
      </w:r>
    </w:p>
    <w:p w:rsidR="003B13E3" w:rsidRDefault="008A1193" w:rsidP="00CF1BBB">
      <w:pPr>
        <w:numPr>
          <w:ilvl w:val="0"/>
          <w:numId w:val="5"/>
        </w:numPr>
        <w:ind w:left="360" w:right="-270"/>
      </w:pPr>
      <w:r>
        <w:t>Gonfalon Change Committe</w:t>
      </w:r>
      <w:r w:rsidR="003B13E3">
        <w:t xml:space="preserve">e &amp; </w:t>
      </w:r>
      <w:r w:rsidR="00CF1BBB">
        <w:t>co-</w:t>
      </w:r>
      <w:r w:rsidR="003B13E3">
        <w:t>creator of current FACS gonfalon design</w:t>
      </w:r>
      <w:r>
        <w:t xml:space="preserve"> (2015)</w:t>
      </w:r>
    </w:p>
    <w:p w:rsidR="008E65F6" w:rsidRPr="00BF032F" w:rsidRDefault="008E65F6" w:rsidP="00327BFC">
      <w:pPr>
        <w:numPr>
          <w:ilvl w:val="0"/>
          <w:numId w:val="5"/>
        </w:numPr>
        <w:ind w:left="360" w:right="-270"/>
      </w:pPr>
      <w:r>
        <w:t>FACS Diversity Committee (2013-2015)</w:t>
      </w:r>
    </w:p>
    <w:p w:rsidR="00790B19" w:rsidRPr="004A23EA" w:rsidRDefault="00790B19" w:rsidP="00790B19">
      <w:pPr>
        <w:pStyle w:val="ListParagraph"/>
        <w:ind w:left="360" w:right="-270"/>
      </w:pPr>
    </w:p>
    <w:p w:rsidR="00835A25" w:rsidRPr="00EF5B1D" w:rsidRDefault="00186C04" w:rsidP="00FB4053">
      <w:pPr>
        <w:rPr>
          <w:b/>
        </w:rPr>
      </w:pPr>
      <w:r>
        <w:rPr>
          <w:b/>
        </w:rPr>
        <w:br w:type="page"/>
      </w:r>
      <w:r w:rsidR="00EF5B1D" w:rsidRPr="00EF5B1D">
        <w:rPr>
          <w:b/>
        </w:rPr>
        <w:lastRenderedPageBreak/>
        <w:t xml:space="preserve">Department of Human </w:t>
      </w:r>
      <w:r w:rsidR="00EF5B1D">
        <w:rPr>
          <w:b/>
        </w:rPr>
        <w:t>Development &amp; Family Science</w:t>
      </w:r>
    </w:p>
    <w:p w:rsidR="00835A25" w:rsidRDefault="00835A25" w:rsidP="00B90960">
      <w:pPr>
        <w:pStyle w:val="ListParagraph"/>
        <w:numPr>
          <w:ilvl w:val="0"/>
          <w:numId w:val="16"/>
        </w:numPr>
        <w:ind w:left="360" w:right="-270"/>
      </w:pPr>
      <w:r>
        <w:t xml:space="preserve">Organizer &amp; </w:t>
      </w:r>
      <w:r w:rsidR="001B6FFF">
        <w:t>Chair</w:t>
      </w:r>
      <w:r>
        <w:t xml:space="preserve">, Diversity, Equity &amp; Inclusion/Social Justice </w:t>
      </w:r>
      <w:r w:rsidR="003B13E3">
        <w:t xml:space="preserve">(DEI/SJ) </w:t>
      </w:r>
      <w:r>
        <w:t>Coalition (2020</w:t>
      </w:r>
      <w:r w:rsidR="003B13E3">
        <w:t>-</w:t>
      </w:r>
      <w:r w:rsidR="00177189">
        <w:t>present</w:t>
      </w:r>
      <w:r>
        <w:t>)</w:t>
      </w:r>
    </w:p>
    <w:p w:rsidR="001B6FFF" w:rsidRDefault="001B6FFF" w:rsidP="00B90960">
      <w:pPr>
        <w:pStyle w:val="ListParagraph"/>
        <w:numPr>
          <w:ilvl w:val="0"/>
          <w:numId w:val="19"/>
        </w:numPr>
        <w:ind w:left="720" w:right="-270"/>
      </w:pPr>
      <w:r>
        <w:t>Led year-end faculty/staff/student representative focus groups &amp; DEI/SJ-focused retreats (2021&amp; 2022)</w:t>
      </w:r>
    </w:p>
    <w:p w:rsidR="001B6FFF" w:rsidRDefault="00835A25" w:rsidP="00B90960">
      <w:pPr>
        <w:pStyle w:val="ListParagraph"/>
        <w:numPr>
          <w:ilvl w:val="0"/>
          <w:numId w:val="19"/>
        </w:numPr>
        <w:ind w:left="720" w:right="-270"/>
      </w:pPr>
      <w:r>
        <w:t xml:space="preserve">Led faculty in survey and process for writing </w:t>
      </w:r>
      <w:r w:rsidR="00842C12">
        <w:t xml:space="preserve">HDFS </w:t>
      </w:r>
      <w:r>
        <w:t>DEI/SJ commitment statement &amp; identifying action items (2020-</w:t>
      </w:r>
      <w:r w:rsidR="00842C12">
        <w:t>present</w:t>
      </w:r>
      <w:r>
        <w:t>)</w:t>
      </w:r>
    </w:p>
    <w:p w:rsidR="00835A25" w:rsidRDefault="001B6FFF" w:rsidP="001B6FFF">
      <w:pPr>
        <w:pStyle w:val="ListParagraph"/>
        <w:numPr>
          <w:ilvl w:val="1"/>
          <w:numId w:val="19"/>
        </w:numPr>
        <w:ind w:left="1080" w:right="-270"/>
      </w:pPr>
      <w:r>
        <w:t>Statement included on all job ads and was credited by recent hires as important in their decision (2022)</w:t>
      </w:r>
    </w:p>
    <w:p w:rsidR="00835A25" w:rsidRDefault="00835A25" w:rsidP="00B90960">
      <w:pPr>
        <w:pStyle w:val="ListParagraph"/>
        <w:numPr>
          <w:ilvl w:val="0"/>
          <w:numId w:val="19"/>
        </w:numPr>
        <w:ind w:left="720" w:right="-270"/>
      </w:pPr>
      <w:r>
        <w:t xml:space="preserve">Organized </w:t>
      </w:r>
      <w:r w:rsidR="003B13E3">
        <w:t xml:space="preserve">mid-year </w:t>
      </w:r>
      <w:r>
        <w:t>faculty retreat led by UGA Office of Institutional Diversity (2020)</w:t>
      </w:r>
    </w:p>
    <w:p w:rsidR="00177189" w:rsidRDefault="00177189" w:rsidP="00B90960">
      <w:pPr>
        <w:pStyle w:val="ListParagraph"/>
        <w:numPr>
          <w:ilvl w:val="0"/>
          <w:numId w:val="13"/>
        </w:numPr>
        <w:ind w:left="360" w:right="-270"/>
      </w:pPr>
      <w:r>
        <w:t>Faculty Advisor:  Human Development &amp; Family Science Association (2008-present)</w:t>
      </w:r>
    </w:p>
    <w:p w:rsidR="00835A25" w:rsidRDefault="00835A25" w:rsidP="00B90960">
      <w:pPr>
        <w:pStyle w:val="ListParagraph"/>
        <w:numPr>
          <w:ilvl w:val="0"/>
          <w:numId w:val="13"/>
        </w:numPr>
        <w:ind w:left="360" w:right="-270"/>
      </w:pPr>
      <w:r>
        <w:t>Undergraduate Curriculum Committee (2008-</w:t>
      </w:r>
      <w:r w:rsidR="00051003">
        <w:t>present</w:t>
      </w:r>
      <w:r>
        <w:t>)</w:t>
      </w:r>
    </w:p>
    <w:p w:rsidR="00835A25" w:rsidRDefault="00835A25" w:rsidP="00B90960">
      <w:pPr>
        <w:pStyle w:val="ListParagraph"/>
        <w:numPr>
          <w:ilvl w:val="0"/>
          <w:numId w:val="13"/>
        </w:numPr>
        <w:ind w:left="360" w:right="-270"/>
      </w:pPr>
      <w:r>
        <w:t>Interim Undergraduate Coordinator (2018)</w:t>
      </w:r>
    </w:p>
    <w:p w:rsidR="00835A25" w:rsidRDefault="00835A25" w:rsidP="00B90960">
      <w:pPr>
        <w:pStyle w:val="ListParagraph"/>
        <w:numPr>
          <w:ilvl w:val="0"/>
          <w:numId w:val="13"/>
        </w:numPr>
        <w:ind w:left="360" w:right="-270"/>
      </w:pPr>
      <w:r>
        <w:t>Chair, Lecturer Search Committee (2014)</w:t>
      </w:r>
    </w:p>
    <w:p w:rsidR="00EF5B1D" w:rsidRDefault="00EF5B1D" w:rsidP="00EF5B1D">
      <w:pPr>
        <w:ind w:right="-270"/>
      </w:pPr>
    </w:p>
    <w:p w:rsidR="00EF5B1D" w:rsidRPr="00EF5B1D" w:rsidRDefault="00CB029E" w:rsidP="00EF5B1D">
      <w:pPr>
        <w:ind w:right="-270"/>
        <w:rPr>
          <w:b/>
        </w:rPr>
      </w:pPr>
      <w:r>
        <w:rPr>
          <w:b/>
        </w:rPr>
        <w:t xml:space="preserve">Professional </w:t>
      </w:r>
    </w:p>
    <w:p w:rsidR="00EF5B1D" w:rsidRDefault="00CB029E" w:rsidP="00421884">
      <w:pPr>
        <w:ind w:right="-270"/>
      </w:pPr>
      <w:r>
        <w:t>Ad hoc Manuscript Reviewer</w:t>
      </w:r>
    </w:p>
    <w:p w:rsidR="00EF5B1D" w:rsidRDefault="00EF5B1D" w:rsidP="00B90960">
      <w:pPr>
        <w:pStyle w:val="ListParagraph"/>
        <w:numPr>
          <w:ilvl w:val="0"/>
          <w:numId w:val="30"/>
        </w:numPr>
        <w:ind w:right="-270"/>
      </w:pPr>
      <w:r w:rsidRPr="00CB029E">
        <w:rPr>
          <w:i/>
        </w:rPr>
        <w:t>Pediatrics</w:t>
      </w:r>
      <w:r>
        <w:t xml:space="preserve"> (2021)</w:t>
      </w:r>
    </w:p>
    <w:p w:rsidR="00EF5B1D" w:rsidRDefault="00EF5B1D" w:rsidP="00B90960">
      <w:pPr>
        <w:pStyle w:val="ListParagraph"/>
        <w:numPr>
          <w:ilvl w:val="0"/>
          <w:numId w:val="30"/>
        </w:numPr>
        <w:ind w:right="-270"/>
      </w:pPr>
      <w:r w:rsidRPr="00CB029E">
        <w:rPr>
          <w:i/>
        </w:rPr>
        <w:t>Journal of Community Engagement and Scholarship</w:t>
      </w:r>
      <w:r>
        <w:t xml:space="preserve"> (2020-2021)</w:t>
      </w:r>
    </w:p>
    <w:p w:rsidR="00EF5B1D" w:rsidRDefault="00EF5B1D" w:rsidP="00B90960">
      <w:pPr>
        <w:pStyle w:val="ListParagraph"/>
        <w:numPr>
          <w:ilvl w:val="0"/>
          <w:numId w:val="30"/>
        </w:numPr>
        <w:ind w:right="-270"/>
      </w:pPr>
      <w:r w:rsidRPr="00CB029E">
        <w:rPr>
          <w:i/>
        </w:rPr>
        <w:t>Journal of Youth and Society</w:t>
      </w:r>
      <w:r w:rsidR="004E1217">
        <w:t xml:space="preserve"> (2021)</w:t>
      </w:r>
    </w:p>
    <w:p w:rsidR="00EF5B1D" w:rsidRDefault="00EF5B1D" w:rsidP="00B90960">
      <w:pPr>
        <w:pStyle w:val="ListParagraph"/>
        <w:numPr>
          <w:ilvl w:val="0"/>
          <w:numId w:val="30"/>
        </w:numPr>
        <w:ind w:right="-270"/>
      </w:pPr>
      <w:r w:rsidRPr="00CB029E">
        <w:rPr>
          <w:i/>
        </w:rPr>
        <w:t>Journal of Child and Family Studies</w:t>
      </w:r>
      <w:r w:rsidR="004E1217">
        <w:t xml:space="preserve"> (2019-2021</w:t>
      </w:r>
      <w:r w:rsidR="00CB029E">
        <w:t>)</w:t>
      </w:r>
    </w:p>
    <w:p w:rsidR="00EF5B1D" w:rsidRDefault="004E1217" w:rsidP="00B90960">
      <w:pPr>
        <w:pStyle w:val="ListParagraph"/>
        <w:numPr>
          <w:ilvl w:val="0"/>
          <w:numId w:val="30"/>
        </w:numPr>
        <w:ind w:right="-270"/>
      </w:pPr>
      <w:r w:rsidRPr="00CB029E">
        <w:rPr>
          <w:i/>
        </w:rPr>
        <w:t>Journal of Research on Adolescence</w:t>
      </w:r>
      <w:r>
        <w:t xml:space="preserve"> (2018)</w:t>
      </w:r>
    </w:p>
    <w:p w:rsidR="00EF5B1D" w:rsidRDefault="00EF5B1D" w:rsidP="00EF5B1D">
      <w:pPr>
        <w:ind w:left="720" w:right="-270"/>
      </w:pPr>
    </w:p>
    <w:p w:rsidR="00881416" w:rsidRDefault="00177189" w:rsidP="00327BFC">
      <w:pPr>
        <w:ind w:right="-270"/>
        <w:rPr>
          <w:b/>
        </w:rPr>
      </w:pPr>
      <w:r>
        <w:rPr>
          <w:b/>
        </w:rPr>
        <w:t>SCHOLARLY ACTIVITIES</w:t>
      </w:r>
    </w:p>
    <w:p w:rsidR="00177189" w:rsidRDefault="00177189" w:rsidP="00327BFC">
      <w:pPr>
        <w:ind w:right="-270"/>
        <w:rPr>
          <w:b/>
        </w:rPr>
      </w:pPr>
    </w:p>
    <w:p w:rsidR="00177189" w:rsidRPr="00177189" w:rsidRDefault="007B06BE" w:rsidP="00327BFC">
      <w:pPr>
        <w:ind w:right="-270"/>
        <w:rPr>
          <w:b/>
        </w:rPr>
      </w:pPr>
      <w:r>
        <w:rPr>
          <w:b/>
        </w:rPr>
        <w:t xml:space="preserve">Invited </w:t>
      </w:r>
      <w:r w:rsidR="00177189">
        <w:rPr>
          <w:b/>
        </w:rPr>
        <w:t>Presentations</w:t>
      </w:r>
    </w:p>
    <w:p w:rsidR="005757D3" w:rsidRDefault="005757D3" w:rsidP="00327BFC">
      <w:pPr>
        <w:numPr>
          <w:ilvl w:val="0"/>
          <w:numId w:val="4"/>
        </w:numPr>
        <w:ind w:left="360" w:right="-270"/>
      </w:pPr>
      <w:r>
        <w:t xml:space="preserve">UNICEF at UGA Faculty Speaker: </w:t>
      </w:r>
      <w:r w:rsidRPr="00A84E0F">
        <w:rPr>
          <w:i/>
        </w:rPr>
        <w:t xml:space="preserve">Physical, Cognitive &amp; Socioemotional Correlates of Child Poverty </w:t>
      </w:r>
      <w:r>
        <w:t>(Oct. 19, 2021)</w:t>
      </w:r>
    </w:p>
    <w:p w:rsidR="005757D3" w:rsidRPr="00C1768E" w:rsidRDefault="005757D3" w:rsidP="00327BFC">
      <w:pPr>
        <w:numPr>
          <w:ilvl w:val="0"/>
          <w:numId w:val="4"/>
        </w:numPr>
        <w:ind w:left="360" w:right="-270"/>
        <w:rPr>
          <w:i/>
        </w:rPr>
      </w:pPr>
      <w:r>
        <w:t>UGA Office of Service-Learning Panel:  Service-Learning Fellows Retreat (2016, 2018, 2020, 2021)</w:t>
      </w:r>
    </w:p>
    <w:p w:rsidR="005757D3" w:rsidRPr="005757D3" w:rsidRDefault="005757D3" w:rsidP="00327BFC">
      <w:pPr>
        <w:numPr>
          <w:ilvl w:val="0"/>
          <w:numId w:val="4"/>
        </w:numPr>
        <w:ind w:left="360" w:right="-270"/>
        <w:rPr>
          <w:i/>
        </w:rPr>
      </w:pPr>
      <w:r>
        <w:t xml:space="preserve">Give Pulse, International presentation, 182 attendees:  Invited speaker, </w:t>
      </w:r>
      <w:r w:rsidRPr="00C1768E">
        <w:rPr>
          <w:i/>
        </w:rPr>
        <w:t>e-Service-Learning:  Best Practices and Shared Experiences</w:t>
      </w:r>
      <w:r>
        <w:t xml:space="preserve"> (July 3, 2020)</w:t>
      </w:r>
    </w:p>
    <w:p w:rsidR="005757D3" w:rsidRPr="00C1768E" w:rsidRDefault="005757D3" w:rsidP="00327BFC">
      <w:pPr>
        <w:numPr>
          <w:ilvl w:val="0"/>
          <w:numId w:val="4"/>
        </w:numPr>
        <w:ind w:left="360" w:right="-270"/>
        <w:rPr>
          <w:i/>
        </w:rPr>
      </w:pPr>
      <w:r>
        <w:t xml:space="preserve">UGA Office of Service-Learning Panel:  </w:t>
      </w:r>
      <w:r w:rsidRPr="00C1768E">
        <w:rPr>
          <w:i/>
        </w:rPr>
        <w:t>Transitioning to Online Service-Learning</w:t>
      </w:r>
      <w:r>
        <w:rPr>
          <w:i/>
        </w:rPr>
        <w:t xml:space="preserve"> in COVID-19, </w:t>
      </w:r>
      <w:r w:rsidRPr="00C1768E">
        <w:t>(March 25, 2020)</w:t>
      </w:r>
    </w:p>
    <w:p w:rsidR="005757D3" w:rsidRDefault="005757D3" w:rsidP="00327BFC">
      <w:pPr>
        <w:numPr>
          <w:ilvl w:val="0"/>
          <w:numId w:val="4"/>
        </w:numPr>
        <w:ind w:left="360" w:right="-270"/>
      </w:pPr>
      <w:r>
        <w:t xml:space="preserve">Workshop for UGA Center for Teaching and Learning:  </w:t>
      </w:r>
      <w:r w:rsidRPr="00C1768E">
        <w:rPr>
          <w:i/>
        </w:rPr>
        <w:t>Generational Differences in Learning</w:t>
      </w:r>
      <w:r w:rsidR="003B13E3" w:rsidRPr="003B13E3">
        <w:t>; 25 participants</w:t>
      </w:r>
      <w:r>
        <w:rPr>
          <w:i/>
        </w:rPr>
        <w:t xml:space="preserve"> </w:t>
      </w:r>
      <w:r>
        <w:t>(Feb. 13, 2020)</w:t>
      </w:r>
    </w:p>
    <w:p w:rsidR="005757D3" w:rsidRDefault="005757D3" w:rsidP="00B90960">
      <w:pPr>
        <w:numPr>
          <w:ilvl w:val="0"/>
          <w:numId w:val="6"/>
        </w:numPr>
        <w:ind w:left="360" w:right="-270"/>
      </w:pPr>
      <w:r>
        <w:t>Panelist:  UGA Center for Teaching and Learning Panel</w:t>
      </w:r>
      <w:proofErr w:type="gramStart"/>
      <w:r>
        <w:t>:  “</w:t>
      </w:r>
      <w:proofErr w:type="gramEnd"/>
      <w:r w:rsidRPr="00F46579">
        <w:rPr>
          <w:i/>
        </w:rPr>
        <w:t>To Participation Grade or Not</w:t>
      </w:r>
      <w:r>
        <w:t>”</w:t>
      </w:r>
      <w:r w:rsidR="003B13E3">
        <w:t>;</w:t>
      </w:r>
      <w:r>
        <w:t xml:space="preserve"> </w:t>
      </w:r>
      <w:r w:rsidR="003B13E3">
        <w:t xml:space="preserve">25 participants </w:t>
      </w:r>
      <w:r>
        <w:t>(Feb. 6, 2019)</w:t>
      </w:r>
    </w:p>
    <w:p w:rsidR="005757D3" w:rsidRPr="003B13E3" w:rsidRDefault="003B13E3" w:rsidP="003B13E3">
      <w:pPr>
        <w:numPr>
          <w:ilvl w:val="0"/>
          <w:numId w:val="4"/>
        </w:numPr>
        <w:ind w:left="360" w:right="-270"/>
      </w:pPr>
      <w:r>
        <w:t>FACS 2000, Invited Lecturer on Diversity (March, 2017)</w:t>
      </w:r>
    </w:p>
    <w:p w:rsidR="005757D3" w:rsidRDefault="00021068" w:rsidP="00327BFC">
      <w:pPr>
        <w:numPr>
          <w:ilvl w:val="0"/>
          <w:numId w:val="4"/>
        </w:numPr>
        <w:ind w:left="360" w:right="-270"/>
      </w:pPr>
      <w:r>
        <w:t>Focus</w:t>
      </w:r>
      <w:r w:rsidR="005757D3" w:rsidRPr="00410308">
        <w:t xml:space="preserve"> </w:t>
      </w:r>
      <w:r w:rsidR="003B13E3">
        <w:t>g</w:t>
      </w:r>
      <w:r w:rsidR="005757D3" w:rsidRPr="00410308">
        <w:t xml:space="preserve">roup on </w:t>
      </w:r>
      <w:r w:rsidR="003B13E3">
        <w:t>s</w:t>
      </w:r>
      <w:r w:rsidR="005757D3" w:rsidRPr="00410308">
        <w:t>ervice-</w:t>
      </w:r>
      <w:r w:rsidR="003B13E3">
        <w:t>l</w:t>
      </w:r>
      <w:r w:rsidR="005757D3" w:rsidRPr="00410308">
        <w:t xml:space="preserve">earning &amp; </w:t>
      </w:r>
      <w:r w:rsidR="003B13E3">
        <w:t>n</w:t>
      </w:r>
      <w:r w:rsidR="005757D3" w:rsidRPr="00410308">
        <w:t>on-</w:t>
      </w:r>
      <w:r w:rsidR="003B13E3">
        <w:t>t</w:t>
      </w:r>
      <w:r w:rsidR="005757D3" w:rsidRPr="00410308">
        <w:t>enur</w:t>
      </w:r>
      <w:r w:rsidR="005757D3">
        <w:t xml:space="preserve">e </w:t>
      </w:r>
      <w:r w:rsidR="003B13E3">
        <w:t>t</w:t>
      </w:r>
      <w:r w:rsidR="005757D3">
        <w:t xml:space="preserve">rack </w:t>
      </w:r>
      <w:r w:rsidR="003B13E3">
        <w:t>f</w:t>
      </w:r>
      <w:r w:rsidR="005757D3">
        <w:t>aculty</w:t>
      </w:r>
      <w:r w:rsidR="0031390D">
        <w:t>, Invited participant</w:t>
      </w:r>
      <w:r w:rsidR="005757D3">
        <w:t xml:space="preserve"> (February, 2016)</w:t>
      </w:r>
    </w:p>
    <w:p w:rsidR="005757D3" w:rsidRDefault="005757D3" w:rsidP="00327BFC">
      <w:pPr>
        <w:numPr>
          <w:ilvl w:val="0"/>
          <w:numId w:val="4"/>
        </w:numPr>
        <w:ind w:left="360" w:right="-270"/>
      </w:pPr>
      <w:r>
        <w:t xml:space="preserve">The Bridge (Orientation for new transfer students in FACS), Invited </w:t>
      </w:r>
      <w:r w:rsidR="0031390D">
        <w:t>by Dean to present</w:t>
      </w:r>
      <w:r>
        <w:t xml:space="preserve"> on Diversity Issues (Fall, 2016)</w:t>
      </w:r>
    </w:p>
    <w:p w:rsidR="003B13E3" w:rsidRPr="00790B19" w:rsidRDefault="003B13E3" w:rsidP="00327BFC">
      <w:pPr>
        <w:numPr>
          <w:ilvl w:val="0"/>
          <w:numId w:val="4"/>
        </w:numPr>
        <w:ind w:left="360" w:right="-270"/>
      </w:pPr>
      <w:r w:rsidRPr="00410308">
        <w:t>GRSC 7970S, Approa</w:t>
      </w:r>
      <w:r>
        <w:t>ches to Community Engagement (September 10, 2014)</w:t>
      </w:r>
    </w:p>
    <w:p w:rsidR="00DF417C" w:rsidRDefault="00DF417C" w:rsidP="00327BFC">
      <w:pPr>
        <w:ind w:right="-270"/>
        <w:rPr>
          <w:b/>
          <w:i/>
        </w:rPr>
      </w:pPr>
    </w:p>
    <w:p w:rsidR="001B6FFF" w:rsidRDefault="001B6FFF" w:rsidP="00FB1533">
      <w:pPr>
        <w:rPr>
          <w:b/>
        </w:rPr>
      </w:pPr>
    </w:p>
    <w:p w:rsidR="001B6FFF" w:rsidRDefault="001B6FFF" w:rsidP="00FB1533">
      <w:pPr>
        <w:rPr>
          <w:b/>
        </w:rPr>
      </w:pPr>
    </w:p>
    <w:p w:rsidR="001B6FFF" w:rsidRDefault="001B6FFF" w:rsidP="00FB1533">
      <w:pPr>
        <w:rPr>
          <w:b/>
        </w:rPr>
      </w:pPr>
    </w:p>
    <w:p w:rsidR="00D055C6" w:rsidRPr="007B06BE" w:rsidRDefault="00177189" w:rsidP="00FB1533">
      <w:pPr>
        <w:rPr>
          <w:b/>
        </w:rPr>
      </w:pPr>
      <w:r w:rsidRPr="007B06BE">
        <w:rPr>
          <w:b/>
        </w:rPr>
        <w:lastRenderedPageBreak/>
        <w:t>Peer-Reviewed</w:t>
      </w:r>
      <w:r w:rsidR="007B06BE" w:rsidRPr="007B06BE">
        <w:rPr>
          <w:b/>
        </w:rPr>
        <w:t xml:space="preserve"> Presentations</w:t>
      </w:r>
    </w:p>
    <w:p w:rsidR="009717BE" w:rsidRDefault="009717BE" w:rsidP="00B90960">
      <w:pPr>
        <w:pStyle w:val="ListParagraph"/>
        <w:numPr>
          <w:ilvl w:val="0"/>
          <w:numId w:val="20"/>
        </w:numPr>
        <w:ind w:left="360" w:right="-270"/>
      </w:pPr>
      <w:r>
        <w:t xml:space="preserve">Landers-Potts, M., Matthews, P. </w:t>
      </w:r>
      <w:proofErr w:type="spellStart"/>
      <w:r>
        <w:t>Anjaian</w:t>
      </w:r>
      <w:proofErr w:type="spellEnd"/>
      <w:r>
        <w:t>, A., Thompson, K., &amp; Calabria, J. Building Student Resilience Through Challenges in the Service-Learning Classroom. Lilly Teaching Conference (August, 2022)</w:t>
      </w:r>
    </w:p>
    <w:p w:rsidR="0031390D" w:rsidRDefault="0031390D" w:rsidP="00B90960">
      <w:pPr>
        <w:pStyle w:val="ListParagraph"/>
        <w:numPr>
          <w:ilvl w:val="0"/>
          <w:numId w:val="20"/>
        </w:numPr>
        <w:ind w:left="360" w:right="-270"/>
      </w:pPr>
      <w:r>
        <w:t xml:space="preserve">Matthews, P., </w:t>
      </w:r>
      <w:proofErr w:type="spellStart"/>
      <w:r>
        <w:t>Anjaian</w:t>
      </w:r>
      <w:proofErr w:type="spellEnd"/>
      <w:r>
        <w:t>, A., Landers-Potts, M., Thompson, K. &amp; Calabria, J. Supporting Student Resilience Through Service-Learning.  Gulf-South Summit (March, 2022)</w:t>
      </w:r>
    </w:p>
    <w:p w:rsidR="00D055C6" w:rsidRDefault="00D055C6" w:rsidP="00B90960">
      <w:pPr>
        <w:pStyle w:val="ListParagraph"/>
        <w:numPr>
          <w:ilvl w:val="0"/>
          <w:numId w:val="20"/>
        </w:numPr>
        <w:ind w:left="360" w:right="-270"/>
      </w:pPr>
      <w:r>
        <w:t xml:space="preserve">Matthews, P, Calabria, J., Landers-Potts, M. &amp; </w:t>
      </w:r>
      <w:proofErr w:type="spellStart"/>
      <w:r>
        <w:t>Blubaugh</w:t>
      </w:r>
      <w:proofErr w:type="spellEnd"/>
      <w:r>
        <w:t>, Carmen. Investigating Student Reflections of Arts-Based Reflection Strategies.  International Association of Research on Service-Learning &amp; Community Engagement. (Nov. 16, 2021)</w:t>
      </w:r>
    </w:p>
    <w:p w:rsidR="00D055C6" w:rsidRDefault="00D055C6" w:rsidP="00B90960">
      <w:pPr>
        <w:pStyle w:val="ListParagraph"/>
        <w:numPr>
          <w:ilvl w:val="0"/>
          <w:numId w:val="20"/>
        </w:numPr>
        <w:ind w:left="360" w:right="-270"/>
      </w:pPr>
      <w:r>
        <w:t xml:space="preserve">Matthews, P., Thompson, K., Landers-Potts, M., </w:t>
      </w:r>
      <w:proofErr w:type="spellStart"/>
      <w:r>
        <w:t>Leggette</w:t>
      </w:r>
      <w:proofErr w:type="spellEnd"/>
      <w:r>
        <w:t xml:space="preserve">, R., Walker, B., &amp; </w:t>
      </w:r>
      <w:proofErr w:type="spellStart"/>
      <w:r>
        <w:t>Stefaniak</w:t>
      </w:r>
      <w:proofErr w:type="spellEnd"/>
      <w:r>
        <w:t>, J.  Reflection Strategies to Enhance Online Service-Learning, Gulf South Summit (March, 2021)</w:t>
      </w:r>
    </w:p>
    <w:p w:rsidR="00D055C6" w:rsidRDefault="00D055C6" w:rsidP="00B90960">
      <w:pPr>
        <w:pStyle w:val="ListParagraph"/>
        <w:numPr>
          <w:ilvl w:val="0"/>
          <w:numId w:val="20"/>
        </w:numPr>
        <w:ind w:left="360" w:right="-270"/>
      </w:pPr>
      <w:r>
        <w:t xml:space="preserve">Landers-Potts, M. &amp; Thompson, K. </w:t>
      </w:r>
      <w:r w:rsidRPr="00653911">
        <w:t>Generational Differences in Learning</w:t>
      </w:r>
      <w:r w:rsidRPr="00881416">
        <w:rPr>
          <w:i/>
        </w:rPr>
        <w:t xml:space="preserve">. </w:t>
      </w:r>
      <w:r>
        <w:t>Invited to lead workshop for UGA Center for Teaching and Learning:  (Feb. 13, 2020)</w:t>
      </w:r>
    </w:p>
    <w:p w:rsidR="00D055C6" w:rsidRPr="00323CA3" w:rsidRDefault="00D055C6" w:rsidP="00B90960">
      <w:pPr>
        <w:pStyle w:val="ListParagraph"/>
        <w:numPr>
          <w:ilvl w:val="0"/>
          <w:numId w:val="20"/>
        </w:numPr>
        <w:ind w:left="360" w:right="-270"/>
      </w:pPr>
      <w:r w:rsidRPr="00323CA3">
        <w:t xml:space="preserve">Landers-Potts, M. </w:t>
      </w:r>
      <w:r w:rsidR="00051003">
        <w:t xml:space="preserve">Emphasizing Optimal Development:  </w:t>
      </w:r>
      <w:r w:rsidRPr="00323CA3">
        <w:t xml:space="preserve">Teaching Diversity to Human Development and Family Science Students.  Teaching Family Science Conference.  </w:t>
      </w:r>
      <w:proofErr w:type="spellStart"/>
      <w:r w:rsidRPr="00323CA3">
        <w:t>Mauai</w:t>
      </w:r>
      <w:proofErr w:type="spellEnd"/>
      <w:r w:rsidRPr="00323CA3">
        <w:t>, HI. (June, 2019).</w:t>
      </w:r>
    </w:p>
    <w:p w:rsidR="00D055C6" w:rsidRDefault="00D055C6" w:rsidP="00B90960">
      <w:pPr>
        <w:pStyle w:val="ListParagraph"/>
        <w:numPr>
          <w:ilvl w:val="0"/>
          <w:numId w:val="20"/>
        </w:numPr>
        <w:ind w:left="360" w:right="-270"/>
      </w:pPr>
      <w:r>
        <w:t>Matthews, P., Thompson, K., Landers-Potts, M., Davis-</w:t>
      </w:r>
      <w:proofErr w:type="spellStart"/>
      <w:r>
        <w:t>Olwell</w:t>
      </w:r>
      <w:proofErr w:type="spellEnd"/>
      <w:r>
        <w:t xml:space="preserve">, P., &amp; Calabria, J. Workshop:  Using visual reflection to enhance service-learning.  In Gulf-South Summit. Huntsville, TX. (April, 2019). </w:t>
      </w:r>
    </w:p>
    <w:p w:rsidR="00D055C6" w:rsidRDefault="00D055C6" w:rsidP="00B90960">
      <w:pPr>
        <w:pStyle w:val="ListParagraph"/>
        <w:numPr>
          <w:ilvl w:val="0"/>
          <w:numId w:val="20"/>
        </w:numPr>
        <w:ind w:left="360" w:right="-270"/>
      </w:pPr>
      <w:r>
        <w:t>Matthews, P., Landers-Potts, M., Thompson, K. &amp; Davis, E. Workshop:  Multimodal reflection strategies to enhance critical thinking.  In University System of Georgia Teaching &amp; Learning Conference, Athens, GA. (April, 2019)</w:t>
      </w:r>
    </w:p>
    <w:p w:rsidR="00D055C6" w:rsidRDefault="00D055C6" w:rsidP="00B90960">
      <w:pPr>
        <w:pStyle w:val="ListParagraph"/>
        <w:numPr>
          <w:ilvl w:val="0"/>
          <w:numId w:val="20"/>
        </w:numPr>
        <w:ind w:left="360" w:right="-270"/>
      </w:pPr>
      <w:r>
        <w:t xml:space="preserve">Landers-Potts, M. Student impressions of online wellness coaching as service-learning.  UGA College of Education Innovations in Excellence Conference. Athens, GA (October, 2018) </w:t>
      </w:r>
    </w:p>
    <w:p w:rsidR="00D055C6" w:rsidRPr="00881416" w:rsidRDefault="00D055C6" w:rsidP="00B90960">
      <w:pPr>
        <w:pStyle w:val="ListParagraph"/>
        <w:numPr>
          <w:ilvl w:val="0"/>
          <w:numId w:val="20"/>
        </w:numPr>
        <w:ind w:left="360" w:right="-270"/>
        <w:rPr>
          <w:color w:val="000000"/>
          <w:szCs w:val="27"/>
        </w:rPr>
      </w:pPr>
      <w:proofErr w:type="spellStart"/>
      <w:r>
        <w:t>Gonyea</w:t>
      </w:r>
      <w:proofErr w:type="spellEnd"/>
      <w:r>
        <w:t xml:space="preserve">, J., Landers-Potts, M., Kozak, M.K. &amp; George, J.L. </w:t>
      </w:r>
      <w:r w:rsidRPr="00881416">
        <w:rPr>
          <w:color w:val="000000"/>
          <w:szCs w:val="27"/>
        </w:rPr>
        <w:t>Reinforcing excellence in writing: A Universal Departmental Writing Rubric. International Society for the Scholarship of Teaching and Learning (October, 2018)</w:t>
      </w:r>
    </w:p>
    <w:p w:rsidR="00D055C6" w:rsidRPr="00EE2D46" w:rsidRDefault="00D055C6" w:rsidP="00B90960">
      <w:pPr>
        <w:pStyle w:val="ListParagraph"/>
        <w:numPr>
          <w:ilvl w:val="0"/>
          <w:numId w:val="20"/>
        </w:numPr>
        <w:ind w:left="360" w:right="-270"/>
      </w:pPr>
      <w:r>
        <w:t>Landers-Potts, M. The Challenges of Extreme Service-Learning and an Ideal Model.  Gulf-South Summit on Service-Learning Conference, Birmingham, AL (April, 2018)</w:t>
      </w:r>
    </w:p>
    <w:p w:rsidR="00D055C6" w:rsidRDefault="00D055C6" w:rsidP="00B90960">
      <w:pPr>
        <w:pStyle w:val="ListParagraph"/>
        <w:numPr>
          <w:ilvl w:val="0"/>
          <w:numId w:val="20"/>
        </w:numPr>
        <w:ind w:left="360" w:right="-270"/>
      </w:pPr>
      <w:r>
        <w:t xml:space="preserve">Landers-Potts, M., Kozak, M.K., </w:t>
      </w:r>
      <w:proofErr w:type="spellStart"/>
      <w:r>
        <w:t>Gonyea</w:t>
      </w:r>
      <w:proofErr w:type="spellEnd"/>
      <w:r>
        <w:t>, J.L. &amp; George, J.L. A Universal, Holistic Departmental Writing Rubric, UGA College of Education Innovations in Excellence Conference. Athens, GA. (October, 2017)  Paper nominated as a Finalist for Scholarship of Teaching and Learning Award</w:t>
      </w:r>
    </w:p>
    <w:p w:rsidR="00D055C6" w:rsidRDefault="00D055C6" w:rsidP="00B90960">
      <w:pPr>
        <w:pStyle w:val="ListParagraph"/>
        <w:numPr>
          <w:ilvl w:val="0"/>
          <w:numId w:val="20"/>
        </w:numPr>
        <w:ind w:left="360" w:right="-270"/>
      </w:pPr>
      <w:r>
        <w:t>Britton-Laws, C., Landers-Potts, M. &amp; Matthews, P. Service-Learning in the Context of a University-wide Push for Experiential Learning.  Gulf-South Summit on Service-Learning Conference, Savannah, GA. (October, 2016)</w:t>
      </w:r>
    </w:p>
    <w:p w:rsidR="00D055C6" w:rsidRDefault="00D055C6" w:rsidP="00B90960">
      <w:pPr>
        <w:pStyle w:val="ListParagraph"/>
        <w:numPr>
          <w:ilvl w:val="0"/>
          <w:numId w:val="20"/>
        </w:numPr>
        <w:ind w:left="360" w:right="-270"/>
      </w:pPr>
      <w:r>
        <w:t>Landers-Potts, M. E-Service-Learning:  Service-Learners in Traditional Courses as Community Partners for e-Service-Learning Students.  COE Innovation in Teachin</w:t>
      </w:r>
      <w:r w:rsidR="00881416">
        <w:t>g Conference, Athens, GA. (2015)</w:t>
      </w:r>
    </w:p>
    <w:p w:rsidR="00D055C6" w:rsidRDefault="00D055C6" w:rsidP="00B90960">
      <w:pPr>
        <w:pStyle w:val="ListParagraph"/>
        <w:numPr>
          <w:ilvl w:val="0"/>
          <w:numId w:val="20"/>
        </w:numPr>
        <w:ind w:left="360" w:right="-270"/>
      </w:pPr>
      <w:r>
        <w:t>Landers-Potts, M. Making e-Service-Learning Relevant and Manageable.  Gulf-South Summit on Service-Learning Conference, Little Rock, AK. (2015)</w:t>
      </w:r>
    </w:p>
    <w:p w:rsidR="00D055C6" w:rsidRPr="0042342B" w:rsidRDefault="00D055C6" w:rsidP="00B90960">
      <w:pPr>
        <w:pStyle w:val="ListParagraph"/>
        <w:numPr>
          <w:ilvl w:val="0"/>
          <w:numId w:val="20"/>
        </w:numPr>
        <w:ind w:left="360" w:right="-270"/>
      </w:pPr>
      <w:r>
        <w:t>Landers-Potts, M. Self-efficacy and service-learning.  Teaching Family Science, Honolulu, HI. (2014)</w:t>
      </w:r>
    </w:p>
    <w:p w:rsidR="00F77DF0" w:rsidRPr="00410308" w:rsidRDefault="00F77DF0" w:rsidP="00327BFC">
      <w:pPr>
        <w:ind w:right="-270"/>
      </w:pPr>
    </w:p>
    <w:p w:rsidR="00177189" w:rsidRDefault="007B06BE" w:rsidP="00177189">
      <w:pPr>
        <w:ind w:right="-270"/>
        <w:rPr>
          <w:b/>
        </w:rPr>
      </w:pPr>
      <w:r>
        <w:rPr>
          <w:b/>
        </w:rPr>
        <w:t>Peer-Reviewed</w:t>
      </w:r>
      <w:r w:rsidR="00421884">
        <w:rPr>
          <w:b/>
        </w:rPr>
        <w:t xml:space="preserve"> Man</w:t>
      </w:r>
      <w:r w:rsidR="00842C12">
        <w:rPr>
          <w:b/>
        </w:rPr>
        <w:t>us</w:t>
      </w:r>
      <w:r w:rsidR="00421884">
        <w:rPr>
          <w:b/>
        </w:rPr>
        <w:t>cripts</w:t>
      </w:r>
    </w:p>
    <w:p w:rsidR="00177189" w:rsidRPr="00CF1BBB" w:rsidRDefault="00177189" w:rsidP="00B90960">
      <w:pPr>
        <w:pStyle w:val="ListParagraph"/>
        <w:numPr>
          <w:ilvl w:val="0"/>
          <w:numId w:val="21"/>
        </w:numPr>
        <w:ind w:left="360" w:right="-270"/>
        <w:rPr>
          <w:szCs w:val="22"/>
        </w:rPr>
      </w:pPr>
      <w:r w:rsidRPr="00CF1BBB">
        <w:rPr>
          <w:rFonts w:eastAsia="Calibri"/>
          <w:color w:val="000000"/>
          <w:szCs w:val="22"/>
        </w:rPr>
        <w:t xml:space="preserve">Landers-Potts, M., </w:t>
      </w:r>
      <w:proofErr w:type="spellStart"/>
      <w:r w:rsidRPr="00CF1BBB">
        <w:rPr>
          <w:rFonts w:eastAsia="Calibri"/>
          <w:color w:val="000000"/>
          <w:szCs w:val="22"/>
        </w:rPr>
        <w:t>Gonyea</w:t>
      </w:r>
      <w:proofErr w:type="spellEnd"/>
      <w:r w:rsidRPr="00CF1BBB">
        <w:rPr>
          <w:rFonts w:eastAsia="Calibri"/>
          <w:color w:val="000000"/>
          <w:szCs w:val="22"/>
        </w:rPr>
        <w:t xml:space="preserve">, J., Kozak, M., &amp; George, J. Reinforcing excellence in writing: A Departmental Universal Writing Rubric. </w:t>
      </w:r>
      <w:r w:rsidRPr="00CF1BBB">
        <w:rPr>
          <w:rFonts w:eastAsia="Calibri"/>
          <w:i/>
          <w:color w:val="000000"/>
          <w:szCs w:val="22"/>
        </w:rPr>
        <w:t>Family Science Review (submitted, Nov. 2021)</w:t>
      </w:r>
    </w:p>
    <w:p w:rsidR="00177189" w:rsidRDefault="00177189" w:rsidP="00B90960">
      <w:pPr>
        <w:pStyle w:val="ListParagraph"/>
        <w:numPr>
          <w:ilvl w:val="0"/>
          <w:numId w:val="21"/>
        </w:numPr>
        <w:ind w:left="360" w:right="-270"/>
      </w:pPr>
      <w:r w:rsidRPr="00327BFC">
        <w:rPr>
          <w:color w:val="333333"/>
          <w:shd w:val="clear" w:color="auto" w:fill="FFFFFF"/>
        </w:rPr>
        <w:lastRenderedPageBreak/>
        <w:t>Armah, A., &amp; Landers-Potts, M. (2021). A Review of Imaginary Companions and Their Implications for Development. </w:t>
      </w:r>
      <w:r w:rsidRPr="00327BFC">
        <w:rPr>
          <w:i/>
          <w:iCs/>
          <w:color w:val="333333"/>
          <w:shd w:val="clear" w:color="auto" w:fill="FFFFFF"/>
        </w:rPr>
        <w:t>Imagination, Cognition and Personality</w:t>
      </w:r>
      <w:r w:rsidRPr="00327BFC">
        <w:rPr>
          <w:color w:val="333333"/>
          <w:shd w:val="clear" w:color="auto" w:fill="FFFFFF"/>
        </w:rPr>
        <w:t>, </w:t>
      </w:r>
      <w:r w:rsidRPr="00327BFC">
        <w:rPr>
          <w:i/>
          <w:iCs/>
          <w:color w:val="333333"/>
          <w:shd w:val="clear" w:color="auto" w:fill="FFFFFF"/>
        </w:rPr>
        <w:t>41</w:t>
      </w:r>
      <w:r w:rsidRPr="00327BFC">
        <w:rPr>
          <w:color w:val="333333"/>
          <w:shd w:val="clear" w:color="auto" w:fill="FFFFFF"/>
        </w:rPr>
        <w:t>(1), 31–53. </w:t>
      </w:r>
      <w:r w:rsidRPr="00725390">
        <w:t xml:space="preserve"> </w:t>
      </w:r>
    </w:p>
    <w:p w:rsidR="008909F0" w:rsidRPr="00C536F6" w:rsidRDefault="008909F0" w:rsidP="008909F0">
      <w:pPr>
        <w:pStyle w:val="ListParagraph"/>
        <w:numPr>
          <w:ilvl w:val="0"/>
          <w:numId w:val="21"/>
        </w:numPr>
        <w:ind w:left="360" w:right="-270"/>
      </w:pPr>
      <w:r w:rsidRPr="00C536F6">
        <w:rPr>
          <w:color w:val="222222"/>
          <w:szCs w:val="20"/>
          <w:shd w:val="clear" w:color="auto" w:fill="FFFFFF"/>
        </w:rPr>
        <w:t>Landers-Potts, M. A., O’Neal, C. W., &amp; Mancini, J. A. (2017). Electronic communication use and socio-emotional well-being among military youth. </w:t>
      </w:r>
      <w:r w:rsidRPr="00C536F6">
        <w:rPr>
          <w:i/>
          <w:iCs/>
          <w:color w:val="222222"/>
          <w:szCs w:val="20"/>
          <w:shd w:val="clear" w:color="auto" w:fill="FFFFFF"/>
        </w:rPr>
        <w:t>Journal of Child and Family Studies</w:t>
      </w:r>
      <w:r w:rsidRPr="00C536F6">
        <w:rPr>
          <w:color w:val="222222"/>
          <w:szCs w:val="20"/>
          <w:shd w:val="clear" w:color="auto" w:fill="FFFFFF"/>
        </w:rPr>
        <w:t>, </w:t>
      </w:r>
      <w:r w:rsidRPr="00C536F6">
        <w:rPr>
          <w:i/>
          <w:iCs/>
          <w:color w:val="222222"/>
          <w:szCs w:val="20"/>
          <w:shd w:val="clear" w:color="auto" w:fill="FFFFFF"/>
        </w:rPr>
        <w:t>26</w:t>
      </w:r>
      <w:r w:rsidRPr="00C536F6">
        <w:rPr>
          <w:color w:val="222222"/>
          <w:szCs w:val="20"/>
          <w:shd w:val="clear" w:color="auto" w:fill="FFFFFF"/>
        </w:rPr>
        <w:t>(12), 3266-3277.</w:t>
      </w:r>
      <w:r w:rsidRPr="00C536F6">
        <w:rPr>
          <w:color w:val="222222"/>
          <w:sz w:val="32"/>
          <w:shd w:val="clear" w:color="auto" w:fill="FFFFFF"/>
        </w:rPr>
        <w:t xml:space="preserve"> </w:t>
      </w:r>
    </w:p>
    <w:p w:rsidR="00177189" w:rsidRPr="00327BFC" w:rsidRDefault="00177189" w:rsidP="00B90960">
      <w:pPr>
        <w:pStyle w:val="ListParagraph"/>
        <w:numPr>
          <w:ilvl w:val="0"/>
          <w:numId w:val="21"/>
        </w:numPr>
        <w:ind w:left="360" w:right="-270"/>
      </w:pPr>
      <w:r w:rsidRPr="00327BFC">
        <w:rPr>
          <w:color w:val="222222"/>
          <w:shd w:val="clear" w:color="auto" w:fill="FFFFFF"/>
        </w:rPr>
        <w:t xml:space="preserve">Simons, L. G., </w:t>
      </w:r>
      <w:proofErr w:type="spellStart"/>
      <w:r w:rsidRPr="00327BFC">
        <w:rPr>
          <w:color w:val="222222"/>
          <w:shd w:val="clear" w:color="auto" w:fill="FFFFFF"/>
        </w:rPr>
        <w:t>Wickrama</w:t>
      </w:r>
      <w:proofErr w:type="spellEnd"/>
      <w:r w:rsidRPr="00327BFC">
        <w:rPr>
          <w:color w:val="222222"/>
          <w:shd w:val="clear" w:color="auto" w:fill="FFFFFF"/>
        </w:rPr>
        <w:t xml:space="preserve">, K. A. S., Lee, T. K., Landers‐Potts, M., </w:t>
      </w:r>
      <w:proofErr w:type="spellStart"/>
      <w:r w:rsidRPr="00327BFC">
        <w:rPr>
          <w:color w:val="222222"/>
          <w:shd w:val="clear" w:color="auto" w:fill="FFFFFF"/>
        </w:rPr>
        <w:t>Cutrona</w:t>
      </w:r>
      <w:proofErr w:type="spellEnd"/>
      <w:r w:rsidRPr="00327BFC">
        <w:rPr>
          <w:color w:val="222222"/>
          <w:shd w:val="clear" w:color="auto" w:fill="FFFFFF"/>
        </w:rPr>
        <w:t>, C., &amp; Conger, R. D. (2016). Testing family stress and family investment explanations for conduct problems among African American adolescents. </w:t>
      </w:r>
      <w:r w:rsidRPr="00327BFC">
        <w:rPr>
          <w:i/>
          <w:iCs/>
          <w:color w:val="222222"/>
          <w:shd w:val="clear" w:color="auto" w:fill="FFFFFF"/>
        </w:rPr>
        <w:t>Journal of Marriage and Family</w:t>
      </w:r>
      <w:r w:rsidRPr="00327BFC">
        <w:rPr>
          <w:color w:val="222222"/>
          <w:shd w:val="clear" w:color="auto" w:fill="FFFFFF"/>
        </w:rPr>
        <w:t>, </w:t>
      </w:r>
      <w:r w:rsidRPr="00327BFC">
        <w:rPr>
          <w:i/>
          <w:iCs/>
          <w:color w:val="222222"/>
          <w:shd w:val="clear" w:color="auto" w:fill="FFFFFF"/>
        </w:rPr>
        <w:t>78</w:t>
      </w:r>
      <w:r w:rsidRPr="00327BFC">
        <w:rPr>
          <w:color w:val="222222"/>
          <w:shd w:val="clear" w:color="auto" w:fill="FFFFFF"/>
        </w:rPr>
        <w:t>(2), 498-515.</w:t>
      </w:r>
    </w:p>
    <w:p w:rsidR="00FB1533" w:rsidRDefault="00177189" w:rsidP="0016347E">
      <w:pPr>
        <w:pStyle w:val="ListParagraph"/>
        <w:numPr>
          <w:ilvl w:val="0"/>
          <w:numId w:val="21"/>
        </w:numPr>
        <w:ind w:left="360" w:right="-270"/>
        <w:rPr>
          <w:color w:val="222222"/>
          <w:shd w:val="clear" w:color="auto" w:fill="FFFFFF"/>
        </w:rPr>
      </w:pPr>
      <w:r w:rsidRPr="00FB1533">
        <w:rPr>
          <w:color w:val="222222"/>
          <w:shd w:val="clear" w:color="auto" w:fill="FFFFFF"/>
        </w:rPr>
        <w:t xml:space="preserve">Landers‐Potts, M. A., </w:t>
      </w:r>
      <w:proofErr w:type="spellStart"/>
      <w:r w:rsidRPr="00FB1533">
        <w:rPr>
          <w:color w:val="222222"/>
          <w:shd w:val="clear" w:color="auto" w:fill="FFFFFF"/>
        </w:rPr>
        <w:t>Wickrama</w:t>
      </w:r>
      <w:proofErr w:type="spellEnd"/>
      <w:r w:rsidRPr="00FB1533">
        <w:rPr>
          <w:color w:val="222222"/>
          <w:shd w:val="clear" w:color="auto" w:fill="FFFFFF"/>
        </w:rPr>
        <w:t xml:space="preserve">, K. A. S., Simons, L. G., </w:t>
      </w:r>
      <w:proofErr w:type="spellStart"/>
      <w:r w:rsidRPr="00FB1533">
        <w:rPr>
          <w:color w:val="222222"/>
          <w:shd w:val="clear" w:color="auto" w:fill="FFFFFF"/>
        </w:rPr>
        <w:t>Cutrona</w:t>
      </w:r>
      <w:proofErr w:type="spellEnd"/>
      <w:r w:rsidRPr="00FB1533">
        <w:rPr>
          <w:color w:val="222222"/>
          <w:shd w:val="clear" w:color="auto" w:fill="FFFFFF"/>
        </w:rPr>
        <w:t xml:space="preserve">, C., Gibbons, F. X., Simons, R. L., &amp; Conger, R. (2015). An extension and </w:t>
      </w:r>
      <w:proofErr w:type="spellStart"/>
      <w:r w:rsidRPr="00FB1533">
        <w:rPr>
          <w:color w:val="222222"/>
          <w:shd w:val="clear" w:color="auto" w:fill="FFFFFF"/>
        </w:rPr>
        <w:t>moderational</w:t>
      </w:r>
      <w:proofErr w:type="spellEnd"/>
      <w:r w:rsidRPr="00FB1533">
        <w:rPr>
          <w:color w:val="222222"/>
          <w:shd w:val="clear" w:color="auto" w:fill="FFFFFF"/>
        </w:rPr>
        <w:t xml:space="preserve"> analysis of the family stress model focusing on African American adolescents. </w:t>
      </w:r>
      <w:r w:rsidRPr="00FB1533">
        <w:rPr>
          <w:i/>
          <w:iCs/>
          <w:color w:val="222222"/>
          <w:shd w:val="clear" w:color="auto" w:fill="FFFFFF"/>
        </w:rPr>
        <w:t>Family Relations</w:t>
      </w:r>
      <w:r w:rsidRPr="00FB1533">
        <w:rPr>
          <w:color w:val="222222"/>
          <w:shd w:val="clear" w:color="auto" w:fill="FFFFFF"/>
        </w:rPr>
        <w:t>, </w:t>
      </w:r>
      <w:r w:rsidRPr="00FB1533">
        <w:rPr>
          <w:i/>
          <w:iCs/>
          <w:color w:val="222222"/>
          <w:shd w:val="clear" w:color="auto" w:fill="FFFFFF"/>
        </w:rPr>
        <w:t>64</w:t>
      </w:r>
      <w:r w:rsidRPr="00FB1533">
        <w:rPr>
          <w:color w:val="222222"/>
          <w:shd w:val="clear" w:color="auto" w:fill="FFFFFF"/>
        </w:rPr>
        <w:t>(2), 233-248.</w:t>
      </w:r>
      <w:r w:rsidR="00FB1533" w:rsidRPr="00FB1533">
        <w:rPr>
          <w:color w:val="222222"/>
          <w:shd w:val="clear" w:color="auto" w:fill="FFFFFF"/>
        </w:rPr>
        <w:t xml:space="preserve"> </w:t>
      </w:r>
    </w:p>
    <w:p w:rsidR="00177189" w:rsidRPr="00FB1533" w:rsidRDefault="00177189" w:rsidP="0016347E">
      <w:pPr>
        <w:pStyle w:val="ListParagraph"/>
        <w:numPr>
          <w:ilvl w:val="0"/>
          <w:numId w:val="21"/>
        </w:numPr>
        <w:ind w:left="360" w:right="-270"/>
        <w:rPr>
          <w:color w:val="222222"/>
          <w:shd w:val="clear" w:color="auto" w:fill="FFFFFF"/>
        </w:rPr>
      </w:pPr>
      <w:r>
        <w:t xml:space="preserve">Brody, G. H., Jack, L., Jr., Murry, V. M., Lander-Potts, M., &amp; Liburd, L. (2001). Heuristic model linking contextual processes to self-management in African-American adults with Type 2 diabetes. </w:t>
      </w:r>
      <w:r w:rsidRPr="00FB1533">
        <w:rPr>
          <w:i/>
        </w:rPr>
        <w:t>Diabetes Educator</w:t>
      </w:r>
      <w:r>
        <w:t>, 27, (5), 17-25.</w:t>
      </w:r>
    </w:p>
    <w:p w:rsidR="00177189" w:rsidRPr="004A23EA" w:rsidRDefault="00177189" w:rsidP="00B90960">
      <w:pPr>
        <w:pStyle w:val="ListParagraph"/>
        <w:numPr>
          <w:ilvl w:val="0"/>
          <w:numId w:val="21"/>
        </w:numPr>
        <w:ind w:left="360" w:right="-270"/>
        <w:rPr>
          <w:color w:val="222222"/>
          <w:shd w:val="clear" w:color="auto" w:fill="FFFFFF"/>
        </w:rPr>
      </w:pPr>
      <w:r>
        <w:t xml:space="preserve">Malone, D. M., &amp; Landers, M. A. (2001). Mother’s </w:t>
      </w:r>
      <w:proofErr w:type="spellStart"/>
      <w:r>
        <w:t>perceptiosn</w:t>
      </w:r>
      <w:proofErr w:type="spellEnd"/>
      <w:r>
        <w:t xml:space="preserve"> of the toy play of preschoolers with intellectual disabilities, </w:t>
      </w:r>
      <w:r w:rsidRPr="004A23EA">
        <w:rPr>
          <w:i/>
        </w:rPr>
        <w:t>Journal of Disabilities, Development and Education,</w:t>
      </w:r>
      <w:r>
        <w:t xml:space="preserve"> 48, 1.</w:t>
      </w:r>
    </w:p>
    <w:p w:rsidR="00177189" w:rsidRPr="004A23EA" w:rsidRDefault="00177189" w:rsidP="00B90960">
      <w:pPr>
        <w:pStyle w:val="ListParagraph"/>
        <w:numPr>
          <w:ilvl w:val="0"/>
          <w:numId w:val="21"/>
        </w:numPr>
        <w:ind w:left="360" w:right="-270"/>
        <w:rPr>
          <w:color w:val="222222"/>
          <w:shd w:val="clear" w:color="auto" w:fill="FFFFFF"/>
        </w:rPr>
      </w:pPr>
      <w:r>
        <w:t xml:space="preserve">Landers-Potts, M., &amp; Grant., L. (1999). Competitive climates, athletic skill and children’s status in after-school recreational sports programs, </w:t>
      </w:r>
      <w:r w:rsidRPr="004A23EA">
        <w:rPr>
          <w:i/>
        </w:rPr>
        <w:t>Social Psychology of Education</w:t>
      </w:r>
      <w:r>
        <w:t>, 2, 297-313.</w:t>
      </w:r>
    </w:p>
    <w:p w:rsidR="00177189" w:rsidRPr="004A23EA" w:rsidRDefault="00177189" w:rsidP="00B90960">
      <w:pPr>
        <w:pStyle w:val="ListParagraph"/>
        <w:numPr>
          <w:ilvl w:val="0"/>
          <w:numId w:val="21"/>
        </w:numPr>
        <w:ind w:left="360" w:right="-270"/>
        <w:rPr>
          <w:color w:val="222222"/>
          <w:shd w:val="clear" w:color="auto" w:fill="FFFFFF"/>
        </w:rPr>
      </w:pPr>
      <w:proofErr w:type="spellStart"/>
      <w:r>
        <w:t>Pelligrini</w:t>
      </w:r>
      <w:proofErr w:type="spellEnd"/>
      <w:r>
        <w:t xml:space="preserve">, A. D., &amp; Landers-Potts, M. (1996). Children, classroom context, and activity an attention to tasks. </w:t>
      </w:r>
      <w:r w:rsidRPr="004A23EA">
        <w:rPr>
          <w:i/>
        </w:rPr>
        <w:t>Emotional and Behavioral Difficulties</w:t>
      </w:r>
      <w:r>
        <w:t>, 1, 28-36.</w:t>
      </w:r>
    </w:p>
    <w:p w:rsidR="00177189" w:rsidRPr="004A23EA" w:rsidRDefault="00177189" w:rsidP="00B90960">
      <w:pPr>
        <w:pStyle w:val="ListParagraph"/>
        <w:numPr>
          <w:ilvl w:val="0"/>
          <w:numId w:val="21"/>
        </w:numPr>
        <w:ind w:left="360" w:right="-270"/>
        <w:rPr>
          <w:color w:val="222222"/>
          <w:shd w:val="clear" w:color="auto" w:fill="FFFFFF"/>
        </w:rPr>
      </w:pPr>
      <w:r>
        <w:t xml:space="preserve">Landers, M.A., &amp; Fine, G. A. (1996). Learning life’s lessons in tee-ball: The reinforcement of gender and status in kindergarten sport. </w:t>
      </w:r>
      <w:r w:rsidRPr="004A23EA">
        <w:rPr>
          <w:i/>
        </w:rPr>
        <w:t>Sociology of Sport Journal</w:t>
      </w:r>
      <w:r>
        <w:t>, 13, 87-94.</w:t>
      </w:r>
    </w:p>
    <w:p w:rsidR="00177189" w:rsidRDefault="00177189" w:rsidP="00DF417C">
      <w:pPr>
        <w:rPr>
          <w:b/>
        </w:rPr>
      </w:pPr>
    </w:p>
    <w:p w:rsidR="00177189" w:rsidRPr="00662050" w:rsidRDefault="00177189" w:rsidP="00177189">
      <w:pPr>
        <w:ind w:right="-270"/>
        <w:rPr>
          <w:b/>
        </w:rPr>
      </w:pPr>
      <w:r>
        <w:rPr>
          <w:b/>
        </w:rPr>
        <w:t>Scholarship of Teaching and Learning (</w:t>
      </w:r>
      <w:proofErr w:type="spellStart"/>
      <w:r>
        <w:rPr>
          <w:b/>
        </w:rPr>
        <w:t>SoTL</w:t>
      </w:r>
      <w:proofErr w:type="spellEnd"/>
      <w:r>
        <w:rPr>
          <w:b/>
        </w:rPr>
        <w:t>) Research Projects</w:t>
      </w:r>
    </w:p>
    <w:p w:rsidR="00177189" w:rsidRPr="007B06BE" w:rsidRDefault="00177189" w:rsidP="00177189">
      <w:pPr>
        <w:ind w:right="-270"/>
        <w:rPr>
          <w:i/>
        </w:rPr>
      </w:pPr>
      <w:r w:rsidRPr="007B06BE">
        <w:rPr>
          <w:i/>
        </w:rPr>
        <w:t>Co-Investigator: Supporting Student Resilience Through Service-Learning (2021-present)</w:t>
      </w:r>
    </w:p>
    <w:p w:rsidR="00421884" w:rsidRPr="007B06BE" w:rsidRDefault="00177189" w:rsidP="00B90960">
      <w:pPr>
        <w:pStyle w:val="ListParagraph"/>
        <w:numPr>
          <w:ilvl w:val="0"/>
          <w:numId w:val="32"/>
        </w:numPr>
        <w:ind w:left="720" w:right="-270"/>
      </w:pPr>
      <w:r w:rsidRPr="007B06BE">
        <w:t xml:space="preserve">Collaborating on study involving faculty focus groups to assess ways that service-learning contributes to student resilience and superior faculty-student relationships with P. Matthews, A. </w:t>
      </w:r>
      <w:proofErr w:type="spellStart"/>
      <w:r w:rsidRPr="007B06BE">
        <w:t>Injaian</w:t>
      </w:r>
      <w:proofErr w:type="spellEnd"/>
      <w:r w:rsidRPr="007B06BE">
        <w:t>, K. Thompson, &amp; J. Calabria</w:t>
      </w:r>
    </w:p>
    <w:p w:rsidR="00177189" w:rsidRPr="007B06BE" w:rsidRDefault="00177189" w:rsidP="00177189">
      <w:pPr>
        <w:ind w:right="-270"/>
        <w:rPr>
          <w:i/>
        </w:rPr>
      </w:pPr>
      <w:r w:rsidRPr="007B06BE">
        <w:rPr>
          <w:i/>
        </w:rPr>
        <w:t>Principal Investigator:  Online Service-Learning (2018-present)</w:t>
      </w:r>
    </w:p>
    <w:p w:rsidR="00421884" w:rsidRPr="00421884" w:rsidRDefault="00177189" w:rsidP="00B90960">
      <w:pPr>
        <w:pStyle w:val="ListParagraph"/>
        <w:numPr>
          <w:ilvl w:val="0"/>
          <w:numId w:val="31"/>
        </w:numPr>
        <w:ind w:left="720" w:right="-270"/>
        <w:rPr>
          <w:i/>
        </w:rPr>
      </w:pPr>
      <w:r w:rsidRPr="007B06BE">
        <w:t>Analyzing journal entries of students engaged in service-learning work as wellness coaches to adolescents and young adults across the globe</w:t>
      </w:r>
    </w:p>
    <w:p w:rsidR="00177189" w:rsidRPr="007B06BE" w:rsidRDefault="00177189" w:rsidP="00177189">
      <w:pPr>
        <w:ind w:right="-270"/>
        <w:rPr>
          <w:i/>
        </w:rPr>
      </w:pPr>
      <w:r w:rsidRPr="007B06BE">
        <w:rPr>
          <w:i/>
        </w:rPr>
        <w:t>Co-Investigator: Arts-Based Reflection Techniques in Service-Learning (2021)</w:t>
      </w:r>
    </w:p>
    <w:p w:rsidR="00421884" w:rsidRPr="00421884" w:rsidRDefault="00177189" w:rsidP="00B90960">
      <w:pPr>
        <w:pStyle w:val="ListParagraph"/>
        <w:numPr>
          <w:ilvl w:val="0"/>
          <w:numId w:val="33"/>
        </w:numPr>
        <w:ind w:left="720" w:right="-270"/>
        <w:rPr>
          <w:i/>
        </w:rPr>
      </w:pPr>
      <w:r w:rsidRPr="007B06BE">
        <w:t xml:space="preserve">Collaborated to create &amp; implement study assessing student impressions of arts-based reflection with P. Matthews, J. Calabria &amp; C. </w:t>
      </w:r>
      <w:proofErr w:type="spellStart"/>
      <w:r w:rsidRPr="007B06BE">
        <w:t>Blubaugh</w:t>
      </w:r>
      <w:proofErr w:type="spellEnd"/>
    </w:p>
    <w:p w:rsidR="00177189" w:rsidRPr="007B06BE" w:rsidRDefault="00177189" w:rsidP="00177189">
      <w:pPr>
        <w:ind w:right="-270"/>
        <w:rPr>
          <w:i/>
        </w:rPr>
      </w:pPr>
      <w:r w:rsidRPr="007B06BE">
        <w:rPr>
          <w:i/>
        </w:rPr>
        <w:t>Principal Investigator:  Student Impressions of Writing Support (2020)</w:t>
      </w:r>
    </w:p>
    <w:p w:rsidR="00421884" w:rsidRPr="007B06BE" w:rsidRDefault="00177189" w:rsidP="00B90960">
      <w:pPr>
        <w:pStyle w:val="ListParagraph"/>
        <w:numPr>
          <w:ilvl w:val="0"/>
          <w:numId w:val="34"/>
        </w:numPr>
        <w:ind w:right="-270"/>
      </w:pPr>
      <w:r w:rsidRPr="007B06BE">
        <w:t xml:space="preserve">Created and administered survey with co-investigators (J. </w:t>
      </w:r>
      <w:proofErr w:type="spellStart"/>
      <w:r w:rsidRPr="007B06BE">
        <w:t>Gonyea</w:t>
      </w:r>
      <w:proofErr w:type="spellEnd"/>
      <w:r w:rsidRPr="007B06BE">
        <w:t xml:space="preserve">, </w:t>
      </w:r>
      <w:proofErr w:type="spellStart"/>
      <w:proofErr w:type="gramStart"/>
      <w:r w:rsidRPr="007B06BE">
        <w:t>M.Kozak</w:t>
      </w:r>
      <w:proofErr w:type="spellEnd"/>
      <w:proofErr w:type="gramEnd"/>
      <w:r w:rsidRPr="007B06BE">
        <w:t xml:space="preserve"> &amp; </w:t>
      </w:r>
      <w:proofErr w:type="spellStart"/>
      <w:r w:rsidRPr="007B06BE">
        <w:t>J.George</w:t>
      </w:r>
      <w:proofErr w:type="spellEnd"/>
      <w:r w:rsidRPr="007B06BE">
        <w:t>) for students to provide feedback on support they feel they receive and need on their writing in HDFS Department at UGA; Information being used to guide writing support services.</w:t>
      </w:r>
    </w:p>
    <w:p w:rsidR="00177189" w:rsidRPr="007B06BE" w:rsidRDefault="00177189" w:rsidP="00177189">
      <w:pPr>
        <w:ind w:right="-270"/>
        <w:rPr>
          <w:i/>
        </w:rPr>
      </w:pPr>
      <w:r w:rsidRPr="007B06BE">
        <w:rPr>
          <w:i/>
        </w:rPr>
        <w:t>Principal Investigator:  Student Impressions of a Universal, Holistic Writing Rubric (2018)</w:t>
      </w:r>
    </w:p>
    <w:p w:rsidR="00421884" w:rsidRPr="007B06BE" w:rsidRDefault="00177189" w:rsidP="00B90960">
      <w:pPr>
        <w:numPr>
          <w:ilvl w:val="0"/>
          <w:numId w:val="35"/>
        </w:numPr>
        <w:ind w:right="-270"/>
      </w:pPr>
      <w:r w:rsidRPr="007B06BE">
        <w:t>Collected student feedback from courses across the Human Development and Family Science Department on the utility of a department-wide universal, holistic writing rubric used across the departmental curriculum</w:t>
      </w:r>
    </w:p>
    <w:p w:rsidR="00177189" w:rsidRPr="007B06BE" w:rsidRDefault="00177189" w:rsidP="00177189">
      <w:pPr>
        <w:ind w:right="-270"/>
        <w:rPr>
          <w:i/>
        </w:rPr>
      </w:pPr>
      <w:r w:rsidRPr="007B06BE">
        <w:rPr>
          <w:i/>
        </w:rPr>
        <w:t>Principal Investigator:  Service Learning v</w:t>
      </w:r>
      <w:r w:rsidR="00421884">
        <w:rPr>
          <w:i/>
        </w:rPr>
        <w:t>.</w:t>
      </w:r>
      <w:r w:rsidRPr="007B06BE">
        <w:rPr>
          <w:i/>
        </w:rPr>
        <w:t xml:space="preserve"> Traditional Learning </w:t>
      </w:r>
      <w:r w:rsidR="00421884">
        <w:rPr>
          <w:i/>
        </w:rPr>
        <w:t>A</w:t>
      </w:r>
      <w:r w:rsidRPr="007B06BE">
        <w:rPr>
          <w:i/>
        </w:rPr>
        <w:t>mong UGA Students (2010-2011)</w:t>
      </w:r>
    </w:p>
    <w:p w:rsidR="00421884" w:rsidRPr="007B06BE" w:rsidRDefault="00177189" w:rsidP="00B90960">
      <w:pPr>
        <w:numPr>
          <w:ilvl w:val="0"/>
          <w:numId w:val="36"/>
        </w:numPr>
        <w:ind w:right="-270"/>
      </w:pPr>
      <w:r w:rsidRPr="007B06BE">
        <w:t>Studied educational outcome measures (academic performance, mastery of material being taught, etc.)  for students enrolled in the service-learning section of HDFS 3700 and HDFS 3700S course</w:t>
      </w:r>
    </w:p>
    <w:p w:rsidR="00177189" w:rsidRPr="007B06BE" w:rsidRDefault="00177189" w:rsidP="00177189">
      <w:pPr>
        <w:ind w:right="-270"/>
        <w:rPr>
          <w:i/>
        </w:rPr>
      </w:pPr>
      <w:r w:rsidRPr="007B06BE">
        <w:rPr>
          <w:i/>
        </w:rPr>
        <w:lastRenderedPageBreak/>
        <w:t>Principal Investigator:  Focus Groups for Learning in Clarke County:  A Service Learning Project conducted with HDFS 3700 students (2009)</w:t>
      </w:r>
    </w:p>
    <w:p w:rsidR="00177189" w:rsidRDefault="00177189" w:rsidP="00B90960">
      <w:pPr>
        <w:numPr>
          <w:ilvl w:val="0"/>
          <w:numId w:val="37"/>
        </w:numPr>
        <w:ind w:right="-270"/>
      </w:pPr>
      <w:r>
        <w:t>Sought student self-identified needs in the Athens-Clarke County community to assess most appropriate, community-identified direction for my Adolescent and Emerging Adult Development service-learning course</w:t>
      </w:r>
    </w:p>
    <w:p w:rsidR="00177189" w:rsidRDefault="00177189" w:rsidP="00A43E0D">
      <w:pPr>
        <w:ind w:left="360" w:right="-270"/>
      </w:pPr>
    </w:p>
    <w:p w:rsidR="00D2716B" w:rsidRDefault="00367491" w:rsidP="00367491">
      <w:pPr>
        <w:rPr>
          <w:b/>
        </w:rPr>
      </w:pPr>
      <w:r>
        <w:rPr>
          <w:b/>
        </w:rPr>
        <w:t>COURSES TAUGHT AT UGA &amp; STUDENT QUANTITATIVE EVALUATION SCORES</w:t>
      </w:r>
    </w:p>
    <w:tbl>
      <w:tblPr>
        <w:tblW w:w="9523" w:type="dxa"/>
        <w:tblInd w:w="85" w:type="dxa"/>
        <w:tblLook w:val="04A0" w:firstRow="1" w:lastRow="0" w:firstColumn="1" w:lastColumn="0" w:noHBand="0" w:noVBand="1"/>
      </w:tblPr>
      <w:tblGrid>
        <w:gridCol w:w="1620"/>
        <w:gridCol w:w="1440"/>
        <w:gridCol w:w="5040"/>
        <w:gridCol w:w="1423"/>
      </w:tblGrid>
      <w:tr w:rsidR="00367491" w:rsidRPr="00950018" w:rsidTr="00367491">
        <w:trPr>
          <w:trHeight w:val="610"/>
        </w:trPr>
        <w:tc>
          <w:tcPr>
            <w:tcW w:w="162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367491" w:rsidRPr="00186C04" w:rsidRDefault="00367491" w:rsidP="00FD3A31">
            <w:pPr>
              <w:jc w:val="center"/>
              <w:rPr>
                <w:b/>
                <w:bCs/>
                <w:color w:val="000000"/>
                <w:sz w:val="20"/>
                <w:szCs w:val="20"/>
              </w:rPr>
            </w:pPr>
            <w:r w:rsidRPr="00186C04">
              <w:rPr>
                <w:b/>
                <w:bCs/>
                <w:color w:val="000000"/>
                <w:sz w:val="20"/>
                <w:szCs w:val="20"/>
              </w:rPr>
              <w:t>Semester, Year</w:t>
            </w:r>
          </w:p>
        </w:tc>
        <w:tc>
          <w:tcPr>
            <w:tcW w:w="1440" w:type="dxa"/>
            <w:tcBorders>
              <w:top w:val="single" w:sz="4" w:space="0" w:color="auto"/>
              <w:left w:val="nil"/>
              <w:bottom w:val="single" w:sz="4" w:space="0" w:color="auto"/>
              <w:right w:val="single" w:sz="4" w:space="0" w:color="auto"/>
            </w:tcBorders>
            <w:shd w:val="clear" w:color="000000" w:fill="D9D9D9"/>
            <w:noWrap/>
            <w:vAlign w:val="bottom"/>
            <w:hideMark/>
          </w:tcPr>
          <w:p w:rsidR="00367491" w:rsidRPr="00186C04" w:rsidRDefault="00367491" w:rsidP="00FD3A31">
            <w:pPr>
              <w:jc w:val="center"/>
              <w:rPr>
                <w:b/>
                <w:bCs/>
                <w:color w:val="000000"/>
                <w:sz w:val="20"/>
                <w:szCs w:val="20"/>
              </w:rPr>
            </w:pPr>
            <w:r w:rsidRPr="00186C04">
              <w:rPr>
                <w:b/>
                <w:bCs/>
                <w:color w:val="000000"/>
                <w:sz w:val="20"/>
                <w:szCs w:val="20"/>
              </w:rPr>
              <w:t>Course #</w:t>
            </w:r>
          </w:p>
        </w:tc>
        <w:tc>
          <w:tcPr>
            <w:tcW w:w="5040" w:type="dxa"/>
            <w:tcBorders>
              <w:top w:val="single" w:sz="4" w:space="0" w:color="auto"/>
              <w:left w:val="nil"/>
              <w:bottom w:val="single" w:sz="4" w:space="0" w:color="auto"/>
              <w:right w:val="single" w:sz="4" w:space="0" w:color="auto"/>
            </w:tcBorders>
            <w:shd w:val="clear" w:color="000000" w:fill="D9D9D9"/>
            <w:noWrap/>
            <w:vAlign w:val="bottom"/>
            <w:hideMark/>
          </w:tcPr>
          <w:p w:rsidR="00367491" w:rsidRPr="00186C04" w:rsidRDefault="00367491" w:rsidP="00FD3A31">
            <w:pPr>
              <w:rPr>
                <w:b/>
                <w:bCs/>
                <w:color w:val="000000"/>
                <w:sz w:val="20"/>
                <w:szCs w:val="20"/>
              </w:rPr>
            </w:pPr>
            <w:r w:rsidRPr="00186C04">
              <w:rPr>
                <w:b/>
                <w:bCs/>
                <w:color w:val="000000"/>
                <w:sz w:val="20"/>
                <w:szCs w:val="20"/>
              </w:rPr>
              <w:t>Course Name</w:t>
            </w:r>
          </w:p>
        </w:tc>
        <w:tc>
          <w:tcPr>
            <w:tcW w:w="1423" w:type="dxa"/>
            <w:tcBorders>
              <w:top w:val="single" w:sz="4" w:space="0" w:color="auto"/>
              <w:left w:val="nil"/>
              <w:bottom w:val="single" w:sz="4" w:space="0" w:color="auto"/>
              <w:right w:val="single" w:sz="4" w:space="0" w:color="auto"/>
            </w:tcBorders>
            <w:shd w:val="clear" w:color="000000" w:fill="D9D9D9"/>
            <w:vAlign w:val="bottom"/>
            <w:hideMark/>
          </w:tcPr>
          <w:p w:rsidR="00367491" w:rsidRPr="00186C04" w:rsidRDefault="00367491" w:rsidP="00FD3A31">
            <w:pPr>
              <w:jc w:val="center"/>
              <w:rPr>
                <w:b/>
                <w:bCs/>
                <w:color w:val="000000"/>
                <w:sz w:val="20"/>
                <w:szCs w:val="20"/>
              </w:rPr>
            </w:pPr>
            <w:r w:rsidRPr="00186C04">
              <w:rPr>
                <w:b/>
                <w:bCs/>
                <w:color w:val="000000"/>
                <w:sz w:val="20"/>
                <w:szCs w:val="20"/>
              </w:rPr>
              <w:t>Mean Evaluation Score</w:t>
            </w:r>
          </w:p>
        </w:tc>
      </w:tr>
      <w:tr w:rsidR="00367491" w:rsidRPr="00950018" w:rsidTr="00186C04">
        <w:trPr>
          <w:trHeight w:val="23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367491" w:rsidRPr="00186C04" w:rsidRDefault="00367491" w:rsidP="00FD3A31">
            <w:pPr>
              <w:jc w:val="center"/>
              <w:rPr>
                <w:color w:val="000000"/>
                <w:sz w:val="20"/>
                <w:szCs w:val="20"/>
              </w:rPr>
            </w:pPr>
            <w:r w:rsidRPr="00186C04">
              <w:rPr>
                <w:color w:val="000000"/>
                <w:sz w:val="20"/>
                <w:szCs w:val="20"/>
              </w:rPr>
              <w:t>Spring, 2018</w:t>
            </w:r>
          </w:p>
        </w:tc>
        <w:tc>
          <w:tcPr>
            <w:tcW w:w="1440" w:type="dxa"/>
            <w:tcBorders>
              <w:top w:val="nil"/>
              <w:left w:val="nil"/>
              <w:bottom w:val="single" w:sz="4" w:space="0" w:color="auto"/>
              <w:right w:val="single" w:sz="4" w:space="0" w:color="auto"/>
            </w:tcBorders>
            <w:shd w:val="clear" w:color="auto" w:fill="auto"/>
            <w:hideMark/>
          </w:tcPr>
          <w:p w:rsidR="00367491" w:rsidRPr="00186C04" w:rsidRDefault="00367491" w:rsidP="00FD3A31">
            <w:pPr>
              <w:rPr>
                <w:color w:val="000000"/>
                <w:sz w:val="20"/>
                <w:szCs w:val="20"/>
              </w:rPr>
            </w:pPr>
            <w:r w:rsidRPr="00186C04">
              <w:rPr>
                <w:color w:val="000000"/>
                <w:sz w:val="20"/>
                <w:szCs w:val="20"/>
              </w:rPr>
              <w:t>HDFS 2200H</w:t>
            </w:r>
          </w:p>
        </w:tc>
        <w:tc>
          <w:tcPr>
            <w:tcW w:w="5040" w:type="dxa"/>
            <w:tcBorders>
              <w:top w:val="nil"/>
              <w:left w:val="nil"/>
              <w:bottom w:val="single" w:sz="4" w:space="0" w:color="auto"/>
              <w:right w:val="single" w:sz="4" w:space="0" w:color="auto"/>
            </w:tcBorders>
            <w:shd w:val="clear" w:color="auto" w:fill="auto"/>
            <w:hideMark/>
          </w:tcPr>
          <w:p w:rsidR="00367491" w:rsidRPr="00186C04" w:rsidRDefault="00367491" w:rsidP="00FD3A31">
            <w:pPr>
              <w:rPr>
                <w:color w:val="000000"/>
                <w:sz w:val="20"/>
                <w:szCs w:val="20"/>
              </w:rPr>
            </w:pPr>
            <w:r w:rsidRPr="00186C04">
              <w:rPr>
                <w:color w:val="000000"/>
                <w:sz w:val="20"/>
                <w:szCs w:val="20"/>
              </w:rPr>
              <w:t>Lifespan Development, Honors</w:t>
            </w:r>
          </w:p>
        </w:tc>
        <w:tc>
          <w:tcPr>
            <w:tcW w:w="1423" w:type="dxa"/>
            <w:tcBorders>
              <w:top w:val="nil"/>
              <w:left w:val="nil"/>
              <w:bottom w:val="single" w:sz="4" w:space="0" w:color="auto"/>
              <w:right w:val="single" w:sz="4" w:space="0" w:color="auto"/>
            </w:tcBorders>
            <w:shd w:val="clear" w:color="auto" w:fill="auto"/>
            <w:vAlign w:val="center"/>
            <w:hideMark/>
          </w:tcPr>
          <w:p w:rsidR="00367491" w:rsidRPr="00186C04" w:rsidRDefault="00367491" w:rsidP="00FD3A31">
            <w:pPr>
              <w:jc w:val="center"/>
              <w:rPr>
                <w:color w:val="000000"/>
                <w:sz w:val="20"/>
                <w:szCs w:val="20"/>
              </w:rPr>
            </w:pPr>
            <w:r w:rsidRPr="00186C04">
              <w:rPr>
                <w:color w:val="000000"/>
                <w:sz w:val="20"/>
                <w:szCs w:val="20"/>
              </w:rPr>
              <w:t>4.82</w:t>
            </w:r>
          </w:p>
        </w:tc>
      </w:tr>
      <w:tr w:rsidR="00367491" w:rsidRPr="00950018" w:rsidTr="00186C04">
        <w:trPr>
          <w:trHeight w:val="23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367491" w:rsidRPr="00186C04" w:rsidRDefault="00367491" w:rsidP="00FD3A31">
            <w:pPr>
              <w:jc w:val="center"/>
              <w:rPr>
                <w:color w:val="000000"/>
                <w:sz w:val="20"/>
                <w:szCs w:val="20"/>
              </w:rPr>
            </w:pPr>
            <w:r w:rsidRPr="00186C04">
              <w:rPr>
                <w:color w:val="000000"/>
                <w:sz w:val="20"/>
                <w:szCs w:val="20"/>
              </w:rPr>
              <w:t> </w:t>
            </w:r>
          </w:p>
        </w:tc>
        <w:tc>
          <w:tcPr>
            <w:tcW w:w="1440" w:type="dxa"/>
            <w:tcBorders>
              <w:top w:val="nil"/>
              <w:left w:val="nil"/>
              <w:bottom w:val="single" w:sz="4" w:space="0" w:color="auto"/>
              <w:right w:val="single" w:sz="4" w:space="0" w:color="auto"/>
            </w:tcBorders>
            <w:shd w:val="clear" w:color="auto" w:fill="auto"/>
            <w:hideMark/>
          </w:tcPr>
          <w:p w:rsidR="00367491" w:rsidRPr="00186C04" w:rsidRDefault="00367491" w:rsidP="00FD3A31">
            <w:pPr>
              <w:rPr>
                <w:color w:val="000000"/>
                <w:sz w:val="20"/>
                <w:szCs w:val="20"/>
              </w:rPr>
            </w:pPr>
            <w:r w:rsidRPr="00186C04">
              <w:rPr>
                <w:color w:val="000000"/>
                <w:sz w:val="20"/>
                <w:szCs w:val="20"/>
              </w:rPr>
              <w:t>HDFS 4330</w:t>
            </w:r>
          </w:p>
        </w:tc>
        <w:tc>
          <w:tcPr>
            <w:tcW w:w="5040" w:type="dxa"/>
            <w:tcBorders>
              <w:top w:val="nil"/>
              <w:left w:val="nil"/>
              <w:bottom w:val="single" w:sz="4" w:space="0" w:color="auto"/>
              <w:right w:val="single" w:sz="4" w:space="0" w:color="auto"/>
            </w:tcBorders>
            <w:shd w:val="clear" w:color="auto" w:fill="auto"/>
            <w:hideMark/>
          </w:tcPr>
          <w:p w:rsidR="00367491" w:rsidRPr="00186C04" w:rsidRDefault="00367491" w:rsidP="00FD3A31">
            <w:pPr>
              <w:rPr>
                <w:color w:val="000000"/>
                <w:sz w:val="20"/>
                <w:szCs w:val="20"/>
              </w:rPr>
            </w:pPr>
            <w:r w:rsidRPr="00186C04">
              <w:rPr>
                <w:color w:val="000000"/>
                <w:sz w:val="20"/>
                <w:szCs w:val="20"/>
              </w:rPr>
              <w:t>Diversity in Human Development/Family Systems</w:t>
            </w:r>
          </w:p>
        </w:tc>
        <w:tc>
          <w:tcPr>
            <w:tcW w:w="1423" w:type="dxa"/>
            <w:tcBorders>
              <w:top w:val="nil"/>
              <w:left w:val="nil"/>
              <w:bottom w:val="single" w:sz="4" w:space="0" w:color="auto"/>
              <w:right w:val="single" w:sz="4" w:space="0" w:color="auto"/>
            </w:tcBorders>
            <w:shd w:val="clear" w:color="auto" w:fill="auto"/>
            <w:vAlign w:val="center"/>
            <w:hideMark/>
          </w:tcPr>
          <w:p w:rsidR="00367491" w:rsidRPr="00186C04" w:rsidRDefault="00367491" w:rsidP="00FD3A31">
            <w:pPr>
              <w:jc w:val="center"/>
              <w:rPr>
                <w:color w:val="000000"/>
                <w:sz w:val="20"/>
                <w:szCs w:val="20"/>
              </w:rPr>
            </w:pPr>
            <w:r w:rsidRPr="00186C04">
              <w:rPr>
                <w:color w:val="000000"/>
                <w:sz w:val="20"/>
                <w:szCs w:val="20"/>
              </w:rPr>
              <w:t>4.89</w:t>
            </w:r>
          </w:p>
        </w:tc>
      </w:tr>
      <w:tr w:rsidR="00367491" w:rsidRPr="00950018" w:rsidTr="00186C04">
        <w:trPr>
          <w:trHeight w:val="23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367491" w:rsidRPr="00186C04" w:rsidRDefault="00367491" w:rsidP="00FD3A31">
            <w:pPr>
              <w:jc w:val="center"/>
              <w:rPr>
                <w:color w:val="000000"/>
                <w:sz w:val="20"/>
                <w:szCs w:val="20"/>
              </w:rPr>
            </w:pPr>
            <w:r w:rsidRPr="00186C04">
              <w:rPr>
                <w:color w:val="000000"/>
                <w:sz w:val="20"/>
                <w:szCs w:val="20"/>
              </w:rPr>
              <w:t> </w:t>
            </w:r>
          </w:p>
        </w:tc>
        <w:tc>
          <w:tcPr>
            <w:tcW w:w="1440" w:type="dxa"/>
            <w:tcBorders>
              <w:top w:val="nil"/>
              <w:left w:val="nil"/>
              <w:bottom w:val="single" w:sz="4" w:space="0" w:color="auto"/>
              <w:right w:val="single" w:sz="4" w:space="0" w:color="auto"/>
            </w:tcBorders>
            <w:shd w:val="clear" w:color="auto" w:fill="auto"/>
            <w:hideMark/>
          </w:tcPr>
          <w:p w:rsidR="00367491" w:rsidRPr="00186C04" w:rsidRDefault="00367491" w:rsidP="00FD3A31">
            <w:pPr>
              <w:rPr>
                <w:color w:val="000000"/>
                <w:sz w:val="20"/>
                <w:szCs w:val="20"/>
              </w:rPr>
            </w:pPr>
            <w:r w:rsidRPr="00186C04">
              <w:rPr>
                <w:color w:val="000000"/>
                <w:sz w:val="20"/>
                <w:szCs w:val="20"/>
              </w:rPr>
              <w:t>HDFS 3700</w:t>
            </w:r>
          </w:p>
        </w:tc>
        <w:tc>
          <w:tcPr>
            <w:tcW w:w="5040" w:type="dxa"/>
            <w:tcBorders>
              <w:top w:val="nil"/>
              <w:left w:val="nil"/>
              <w:bottom w:val="single" w:sz="4" w:space="0" w:color="auto"/>
              <w:right w:val="single" w:sz="4" w:space="0" w:color="auto"/>
            </w:tcBorders>
            <w:shd w:val="clear" w:color="auto" w:fill="auto"/>
            <w:hideMark/>
          </w:tcPr>
          <w:p w:rsidR="00367491" w:rsidRPr="00186C04" w:rsidRDefault="00367491" w:rsidP="00FD3A31">
            <w:pPr>
              <w:rPr>
                <w:color w:val="000000"/>
                <w:sz w:val="20"/>
                <w:szCs w:val="20"/>
              </w:rPr>
            </w:pPr>
            <w:r w:rsidRPr="00186C04">
              <w:rPr>
                <w:color w:val="000000"/>
                <w:sz w:val="20"/>
                <w:szCs w:val="20"/>
              </w:rPr>
              <w:t>Adolescent Development</w:t>
            </w:r>
          </w:p>
        </w:tc>
        <w:tc>
          <w:tcPr>
            <w:tcW w:w="1423" w:type="dxa"/>
            <w:tcBorders>
              <w:top w:val="nil"/>
              <w:left w:val="nil"/>
              <w:bottom w:val="single" w:sz="4" w:space="0" w:color="auto"/>
              <w:right w:val="single" w:sz="4" w:space="0" w:color="auto"/>
            </w:tcBorders>
            <w:shd w:val="clear" w:color="auto" w:fill="auto"/>
            <w:vAlign w:val="center"/>
            <w:hideMark/>
          </w:tcPr>
          <w:p w:rsidR="00367491" w:rsidRPr="00186C04" w:rsidRDefault="00367491" w:rsidP="00FD3A31">
            <w:pPr>
              <w:jc w:val="center"/>
              <w:rPr>
                <w:color w:val="000000"/>
                <w:sz w:val="20"/>
                <w:szCs w:val="20"/>
              </w:rPr>
            </w:pPr>
            <w:r w:rsidRPr="00186C04">
              <w:rPr>
                <w:color w:val="000000"/>
                <w:sz w:val="20"/>
                <w:szCs w:val="20"/>
              </w:rPr>
              <w:t>4.72</w:t>
            </w:r>
          </w:p>
        </w:tc>
      </w:tr>
      <w:tr w:rsidR="00367491" w:rsidRPr="00950018" w:rsidTr="00186C04">
        <w:trPr>
          <w:trHeight w:val="23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367491" w:rsidRPr="00186C04" w:rsidRDefault="00367491" w:rsidP="00FD3A31">
            <w:pPr>
              <w:jc w:val="center"/>
              <w:rPr>
                <w:color w:val="000000"/>
                <w:sz w:val="20"/>
                <w:szCs w:val="20"/>
              </w:rPr>
            </w:pPr>
            <w:r w:rsidRPr="00186C04">
              <w:rPr>
                <w:color w:val="000000"/>
                <w:sz w:val="20"/>
                <w:szCs w:val="20"/>
              </w:rPr>
              <w:t> </w:t>
            </w:r>
          </w:p>
        </w:tc>
        <w:tc>
          <w:tcPr>
            <w:tcW w:w="1440" w:type="dxa"/>
            <w:tcBorders>
              <w:top w:val="nil"/>
              <w:left w:val="nil"/>
              <w:bottom w:val="single" w:sz="4" w:space="0" w:color="auto"/>
              <w:right w:val="single" w:sz="4" w:space="0" w:color="auto"/>
            </w:tcBorders>
            <w:shd w:val="clear" w:color="auto" w:fill="auto"/>
            <w:hideMark/>
          </w:tcPr>
          <w:p w:rsidR="00367491" w:rsidRPr="00186C04" w:rsidRDefault="00367491" w:rsidP="00FD3A31">
            <w:pPr>
              <w:rPr>
                <w:color w:val="000000"/>
                <w:sz w:val="20"/>
                <w:szCs w:val="20"/>
              </w:rPr>
            </w:pPr>
            <w:r w:rsidRPr="00186C04">
              <w:rPr>
                <w:color w:val="000000"/>
                <w:sz w:val="20"/>
                <w:szCs w:val="20"/>
              </w:rPr>
              <w:t>HDFS 3700S</w:t>
            </w:r>
          </w:p>
        </w:tc>
        <w:tc>
          <w:tcPr>
            <w:tcW w:w="5040" w:type="dxa"/>
            <w:tcBorders>
              <w:top w:val="nil"/>
              <w:left w:val="nil"/>
              <w:bottom w:val="single" w:sz="4" w:space="0" w:color="auto"/>
              <w:right w:val="single" w:sz="4" w:space="0" w:color="auto"/>
            </w:tcBorders>
            <w:shd w:val="clear" w:color="auto" w:fill="auto"/>
            <w:hideMark/>
          </w:tcPr>
          <w:p w:rsidR="00367491" w:rsidRPr="00186C04" w:rsidRDefault="00367491" w:rsidP="00FD3A31">
            <w:pPr>
              <w:rPr>
                <w:color w:val="000000"/>
                <w:sz w:val="20"/>
                <w:szCs w:val="20"/>
              </w:rPr>
            </w:pPr>
            <w:r w:rsidRPr="00186C04">
              <w:rPr>
                <w:color w:val="000000"/>
                <w:sz w:val="20"/>
                <w:szCs w:val="20"/>
              </w:rPr>
              <w:t>Adolescent Development, Service-Learning</w:t>
            </w:r>
          </w:p>
        </w:tc>
        <w:tc>
          <w:tcPr>
            <w:tcW w:w="1423" w:type="dxa"/>
            <w:tcBorders>
              <w:top w:val="nil"/>
              <w:left w:val="nil"/>
              <w:bottom w:val="single" w:sz="4" w:space="0" w:color="auto"/>
              <w:right w:val="single" w:sz="4" w:space="0" w:color="auto"/>
            </w:tcBorders>
            <w:shd w:val="clear" w:color="auto" w:fill="auto"/>
            <w:vAlign w:val="center"/>
            <w:hideMark/>
          </w:tcPr>
          <w:p w:rsidR="00367491" w:rsidRPr="00186C04" w:rsidRDefault="00367491" w:rsidP="00FD3A31">
            <w:pPr>
              <w:jc w:val="center"/>
              <w:rPr>
                <w:color w:val="000000"/>
                <w:sz w:val="20"/>
                <w:szCs w:val="20"/>
              </w:rPr>
            </w:pPr>
            <w:r w:rsidRPr="00186C04">
              <w:rPr>
                <w:color w:val="000000"/>
                <w:sz w:val="20"/>
                <w:szCs w:val="20"/>
              </w:rPr>
              <w:t>4.96</w:t>
            </w:r>
          </w:p>
        </w:tc>
      </w:tr>
      <w:tr w:rsidR="00367491" w:rsidRPr="00950018" w:rsidTr="00186C04">
        <w:trPr>
          <w:trHeight w:val="23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367491" w:rsidRPr="00186C04" w:rsidRDefault="00367491" w:rsidP="00FD3A31">
            <w:pPr>
              <w:jc w:val="center"/>
              <w:rPr>
                <w:color w:val="000000"/>
                <w:sz w:val="20"/>
                <w:szCs w:val="20"/>
              </w:rPr>
            </w:pPr>
            <w:r w:rsidRPr="00186C04">
              <w:rPr>
                <w:color w:val="000000"/>
                <w:sz w:val="20"/>
                <w:szCs w:val="20"/>
              </w:rPr>
              <w:t>Summer 2018</w:t>
            </w:r>
          </w:p>
        </w:tc>
        <w:tc>
          <w:tcPr>
            <w:tcW w:w="1440" w:type="dxa"/>
            <w:tcBorders>
              <w:top w:val="nil"/>
              <w:left w:val="nil"/>
              <w:bottom w:val="single" w:sz="4" w:space="0" w:color="auto"/>
              <w:right w:val="single" w:sz="4" w:space="0" w:color="auto"/>
            </w:tcBorders>
            <w:shd w:val="clear" w:color="auto" w:fill="auto"/>
            <w:hideMark/>
          </w:tcPr>
          <w:p w:rsidR="00367491" w:rsidRPr="00186C04" w:rsidRDefault="00367491" w:rsidP="00FD3A31">
            <w:pPr>
              <w:rPr>
                <w:color w:val="000000"/>
                <w:sz w:val="20"/>
                <w:szCs w:val="20"/>
              </w:rPr>
            </w:pPr>
            <w:r w:rsidRPr="00186C04">
              <w:rPr>
                <w:color w:val="000000"/>
                <w:sz w:val="20"/>
                <w:szCs w:val="20"/>
              </w:rPr>
              <w:t>FACS 5711</w:t>
            </w:r>
          </w:p>
        </w:tc>
        <w:tc>
          <w:tcPr>
            <w:tcW w:w="5040" w:type="dxa"/>
            <w:tcBorders>
              <w:top w:val="nil"/>
              <w:left w:val="nil"/>
              <w:bottom w:val="single" w:sz="4" w:space="0" w:color="auto"/>
              <w:right w:val="single" w:sz="4" w:space="0" w:color="auto"/>
            </w:tcBorders>
            <w:shd w:val="clear" w:color="auto" w:fill="auto"/>
            <w:hideMark/>
          </w:tcPr>
          <w:p w:rsidR="00367491" w:rsidRPr="00186C04" w:rsidRDefault="00367491" w:rsidP="00FD3A31">
            <w:pPr>
              <w:rPr>
                <w:color w:val="000000"/>
                <w:sz w:val="20"/>
                <w:szCs w:val="20"/>
              </w:rPr>
            </w:pPr>
            <w:r w:rsidRPr="00186C04">
              <w:rPr>
                <w:color w:val="000000"/>
                <w:sz w:val="20"/>
                <w:szCs w:val="20"/>
              </w:rPr>
              <w:t>British Life &amp; Culture, London Study Abroad</w:t>
            </w:r>
          </w:p>
        </w:tc>
        <w:tc>
          <w:tcPr>
            <w:tcW w:w="1423" w:type="dxa"/>
            <w:tcBorders>
              <w:top w:val="nil"/>
              <w:left w:val="nil"/>
              <w:bottom w:val="single" w:sz="4" w:space="0" w:color="auto"/>
              <w:right w:val="single" w:sz="4" w:space="0" w:color="auto"/>
            </w:tcBorders>
            <w:shd w:val="clear" w:color="auto" w:fill="auto"/>
            <w:vAlign w:val="center"/>
            <w:hideMark/>
          </w:tcPr>
          <w:p w:rsidR="00367491" w:rsidRPr="00186C04" w:rsidRDefault="00367491" w:rsidP="00FD3A31">
            <w:pPr>
              <w:jc w:val="center"/>
              <w:rPr>
                <w:color w:val="000000"/>
                <w:sz w:val="20"/>
                <w:szCs w:val="20"/>
              </w:rPr>
            </w:pPr>
            <w:r w:rsidRPr="00186C04">
              <w:rPr>
                <w:color w:val="000000"/>
                <w:sz w:val="20"/>
                <w:szCs w:val="20"/>
              </w:rPr>
              <w:t>5</w:t>
            </w:r>
          </w:p>
        </w:tc>
      </w:tr>
      <w:tr w:rsidR="00367491" w:rsidRPr="00950018" w:rsidTr="00186C04">
        <w:trPr>
          <w:trHeight w:val="23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367491" w:rsidRPr="00186C04" w:rsidRDefault="00367491" w:rsidP="00FD3A31">
            <w:pPr>
              <w:jc w:val="center"/>
              <w:rPr>
                <w:color w:val="000000"/>
                <w:sz w:val="20"/>
                <w:szCs w:val="20"/>
              </w:rPr>
            </w:pPr>
            <w:r w:rsidRPr="00186C04">
              <w:rPr>
                <w:color w:val="000000"/>
                <w:sz w:val="20"/>
                <w:szCs w:val="20"/>
              </w:rPr>
              <w:t>Fall, 2018</w:t>
            </w:r>
          </w:p>
        </w:tc>
        <w:tc>
          <w:tcPr>
            <w:tcW w:w="1440" w:type="dxa"/>
            <w:tcBorders>
              <w:top w:val="nil"/>
              <w:left w:val="nil"/>
              <w:bottom w:val="single" w:sz="4" w:space="0" w:color="auto"/>
              <w:right w:val="single" w:sz="4" w:space="0" w:color="auto"/>
            </w:tcBorders>
            <w:shd w:val="clear" w:color="auto" w:fill="auto"/>
            <w:noWrap/>
            <w:vAlign w:val="bottom"/>
            <w:hideMark/>
          </w:tcPr>
          <w:p w:rsidR="00367491" w:rsidRPr="00186C04" w:rsidRDefault="00367491" w:rsidP="00FD3A31">
            <w:pPr>
              <w:rPr>
                <w:color w:val="000000"/>
                <w:sz w:val="20"/>
                <w:szCs w:val="20"/>
              </w:rPr>
            </w:pPr>
            <w:r w:rsidRPr="00186C04">
              <w:rPr>
                <w:color w:val="000000"/>
                <w:sz w:val="20"/>
                <w:szCs w:val="20"/>
              </w:rPr>
              <w:t>HDFS 2200</w:t>
            </w:r>
          </w:p>
        </w:tc>
        <w:tc>
          <w:tcPr>
            <w:tcW w:w="5040" w:type="dxa"/>
            <w:tcBorders>
              <w:top w:val="nil"/>
              <w:left w:val="nil"/>
              <w:bottom w:val="single" w:sz="4" w:space="0" w:color="auto"/>
              <w:right w:val="single" w:sz="4" w:space="0" w:color="auto"/>
            </w:tcBorders>
            <w:shd w:val="clear" w:color="auto" w:fill="auto"/>
            <w:noWrap/>
            <w:vAlign w:val="bottom"/>
            <w:hideMark/>
          </w:tcPr>
          <w:p w:rsidR="00367491" w:rsidRPr="00186C04" w:rsidRDefault="00367491" w:rsidP="00FD3A31">
            <w:pPr>
              <w:rPr>
                <w:color w:val="000000"/>
                <w:sz w:val="20"/>
                <w:szCs w:val="20"/>
              </w:rPr>
            </w:pPr>
            <w:r w:rsidRPr="00186C04">
              <w:rPr>
                <w:color w:val="000000"/>
                <w:sz w:val="20"/>
                <w:szCs w:val="20"/>
              </w:rPr>
              <w:t>Lifespan Development</w:t>
            </w:r>
          </w:p>
        </w:tc>
        <w:tc>
          <w:tcPr>
            <w:tcW w:w="1423" w:type="dxa"/>
            <w:tcBorders>
              <w:top w:val="nil"/>
              <w:left w:val="nil"/>
              <w:bottom w:val="single" w:sz="4" w:space="0" w:color="auto"/>
              <w:right w:val="single" w:sz="4" w:space="0" w:color="auto"/>
            </w:tcBorders>
            <w:shd w:val="clear" w:color="auto" w:fill="auto"/>
            <w:vAlign w:val="center"/>
            <w:hideMark/>
          </w:tcPr>
          <w:p w:rsidR="00367491" w:rsidRPr="00186C04" w:rsidRDefault="00367491" w:rsidP="00FD3A31">
            <w:pPr>
              <w:jc w:val="center"/>
              <w:rPr>
                <w:color w:val="000000"/>
                <w:sz w:val="20"/>
                <w:szCs w:val="20"/>
              </w:rPr>
            </w:pPr>
            <w:r w:rsidRPr="00186C04">
              <w:rPr>
                <w:color w:val="000000"/>
                <w:sz w:val="20"/>
                <w:szCs w:val="20"/>
              </w:rPr>
              <w:t>4.51</w:t>
            </w:r>
          </w:p>
        </w:tc>
      </w:tr>
      <w:tr w:rsidR="00367491" w:rsidRPr="00950018" w:rsidTr="00186C04">
        <w:trPr>
          <w:trHeight w:val="23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367491" w:rsidRPr="00186C04" w:rsidRDefault="00367491" w:rsidP="00FD3A31">
            <w:pPr>
              <w:jc w:val="center"/>
              <w:rPr>
                <w:color w:val="000000"/>
                <w:sz w:val="20"/>
                <w:szCs w:val="20"/>
              </w:rPr>
            </w:pPr>
            <w:r w:rsidRPr="00186C04">
              <w:rPr>
                <w:color w:val="000000"/>
                <w:sz w:val="20"/>
                <w:szCs w:val="20"/>
              </w:rPr>
              <w:t> </w:t>
            </w:r>
          </w:p>
        </w:tc>
        <w:tc>
          <w:tcPr>
            <w:tcW w:w="1440" w:type="dxa"/>
            <w:tcBorders>
              <w:top w:val="nil"/>
              <w:left w:val="nil"/>
              <w:bottom w:val="single" w:sz="4" w:space="0" w:color="auto"/>
              <w:right w:val="single" w:sz="4" w:space="0" w:color="auto"/>
            </w:tcBorders>
            <w:shd w:val="clear" w:color="auto" w:fill="auto"/>
            <w:noWrap/>
            <w:vAlign w:val="bottom"/>
            <w:hideMark/>
          </w:tcPr>
          <w:p w:rsidR="00367491" w:rsidRPr="00186C04" w:rsidRDefault="00367491" w:rsidP="00FD3A31">
            <w:pPr>
              <w:rPr>
                <w:color w:val="000000"/>
                <w:sz w:val="20"/>
                <w:szCs w:val="20"/>
              </w:rPr>
            </w:pPr>
            <w:r w:rsidRPr="00186C04">
              <w:rPr>
                <w:color w:val="000000"/>
                <w:sz w:val="20"/>
                <w:szCs w:val="20"/>
              </w:rPr>
              <w:t>HDFS 2200H</w:t>
            </w:r>
          </w:p>
        </w:tc>
        <w:tc>
          <w:tcPr>
            <w:tcW w:w="5040" w:type="dxa"/>
            <w:tcBorders>
              <w:top w:val="nil"/>
              <w:left w:val="nil"/>
              <w:bottom w:val="single" w:sz="4" w:space="0" w:color="auto"/>
              <w:right w:val="single" w:sz="4" w:space="0" w:color="auto"/>
            </w:tcBorders>
            <w:shd w:val="clear" w:color="auto" w:fill="auto"/>
            <w:noWrap/>
            <w:vAlign w:val="bottom"/>
            <w:hideMark/>
          </w:tcPr>
          <w:p w:rsidR="00367491" w:rsidRPr="00186C04" w:rsidRDefault="00367491" w:rsidP="00FD3A31">
            <w:pPr>
              <w:rPr>
                <w:color w:val="000000"/>
                <w:sz w:val="20"/>
                <w:szCs w:val="20"/>
              </w:rPr>
            </w:pPr>
            <w:r w:rsidRPr="00186C04">
              <w:rPr>
                <w:color w:val="000000"/>
                <w:sz w:val="20"/>
                <w:szCs w:val="20"/>
              </w:rPr>
              <w:t>Lifespan Development, Honors</w:t>
            </w:r>
          </w:p>
        </w:tc>
        <w:tc>
          <w:tcPr>
            <w:tcW w:w="1423" w:type="dxa"/>
            <w:tcBorders>
              <w:top w:val="nil"/>
              <w:left w:val="nil"/>
              <w:bottom w:val="single" w:sz="4" w:space="0" w:color="auto"/>
              <w:right w:val="single" w:sz="4" w:space="0" w:color="auto"/>
            </w:tcBorders>
            <w:shd w:val="clear" w:color="auto" w:fill="auto"/>
            <w:vAlign w:val="center"/>
            <w:hideMark/>
          </w:tcPr>
          <w:p w:rsidR="00367491" w:rsidRPr="00186C04" w:rsidRDefault="00367491" w:rsidP="00FD3A31">
            <w:pPr>
              <w:jc w:val="center"/>
              <w:rPr>
                <w:color w:val="000000"/>
                <w:sz w:val="20"/>
                <w:szCs w:val="20"/>
              </w:rPr>
            </w:pPr>
            <w:r w:rsidRPr="00186C04">
              <w:rPr>
                <w:color w:val="000000"/>
                <w:sz w:val="20"/>
                <w:szCs w:val="20"/>
              </w:rPr>
              <w:t>4.73</w:t>
            </w:r>
          </w:p>
        </w:tc>
      </w:tr>
      <w:tr w:rsidR="00367491" w:rsidRPr="00950018" w:rsidTr="00186C04">
        <w:trPr>
          <w:trHeight w:val="23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367491" w:rsidRPr="00186C04" w:rsidRDefault="00367491" w:rsidP="00FD3A31">
            <w:pPr>
              <w:jc w:val="center"/>
              <w:rPr>
                <w:color w:val="000000"/>
                <w:sz w:val="20"/>
                <w:szCs w:val="20"/>
              </w:rPr>
            </w:pPr>
            <w:r w:rsidRPr="00186C04">
              <w:rPr>
                <w:color w:val="000000"/>
                <w:sz w:val="20"/>
                <w:szCs w:val="20"/>
              </w:rPr>
              <w:t> </w:t>
            </w:r>
          </w:p>
        </w:tc>
        <w:tc>
          <w:tcPr>
            <w:tcW w:w="1440" w:type="dxa"/>
            <w:tcBorders>
              <w:top w:val="nil"/>
              <w:left w:val="nil"/>
              <w:bottom w:val="single" w:sz="4" w:space="0" w:color="auto"/>
              <w:right w:val="single" w:sz="4" w:space="0" w:color="auto"/>
            </w:tcBorders>
            <w:shd w:val="clear" w:color="auto" w:fill="auto"/>
            <w:noWrap/>
            <w:vAlign w:val="bottom"/>
            <w:hideMark/>
          </w:tcPr>
          <w:p w:rsidR="00367491" w:rsidRPr="00186C04" w:rsidRDefault="00367491" w:rsidP="00FD3A31">
            <w:pPr>
              <w:rPr>
                <w:color w:val="000000"/>
                <w:sz w:val="20"/>
                <w:szCs w:val="20"/>
              </w:rPr>
            </w:pPr>
            <w:r w:rsidRPr="00186C04">
              <w:rPr>
                <w:color w:val="000000"/>
                <w:sz w:val="20"/>
                <w:szCs w:val="20"/>
              </w:rPr>
              <w:t>HDFS 3700S</w:t>
            </w:r>
          </w:p>
        </w:tc>
        <w:tc>
          <w:tcPr>
            <w:tcW w:w="5040" w:type="dxa"/>
            <w:tcBorders>
              <w:top w:val="nil"/>
              <w:left w:val="nil"/>
              <w:bottom w:val="single" w:sz="4" w:space="0" w:color="auto"/>
              <w:right w:val="single" w:sz="4" w:space="0" w:color="auto"/>
            </w:tcBorders>
            <w:shd w:val="clear" w:color="auto" w:fill="auto"/>
            <w:noWrap/>
            <w:vAlign w:val="bottom"/>
            <w:hideMark/>
          </w:tcPr>
          <w:p w:rsidR="00367491" w:rsidRPr="00186C04" w:rsidRDefault="00367491" w:rsidP="00FD3A31">
            <w:pPr>
              <w:rPr>
                <w:color w:val="000000"/>
                <w:sz w:val="20"/>
                <w:szCs w:val="20"/>
              </w:rPr>
            </w:pPr>
            <w:r w:rsidRPr="00186C04">
              <w:rPr>
                <w:color w:val="000000"/>
                <w:sz w:val="20"/>
                <w:szCs w:val="20"/>
              </w:rPr>
              <w:t>Adolescent Development, Service-Learning</w:t>
            </w:r>
          </w:p>
        </w:tc>
        <w:tc>
          <w:tcPr>
            <w:tcW w:w="1423" w:type="dxa"/>
            <w:tcBorders>
              <w:top w:val="nil"/>
              <w:left w:val="nil"/>
              <w:bottom w:val="single" w:sz="4" w:space="0" w:color="auto"/>
              <w:right w:val="single" w:sz="4" w:space="0" w:color="auto"/>
            </w:tcBorders>
            <w:shd w:val="clear" w:color="auto" w:fill="auto"/>
            <w:vAlign w:val="center"/>
            <w:hideMark/>
          </w:tcPr>
          <w:p w:rsidR="00367491" w:rsidRPr="00186C04" w:rsidRDefault="00367491" w:rsidP="00FD3A31">
            <w:pPr>
              <w:jc w:val="center"/>
              <w:rPr>
                <w:color w:val="000000"/>
                <w:sz w:val="20"/>
                <w:szCs w:val="20"/>
              </w:rPr>
            </w:pPr>
            <w:r w:rsidRPr="00186C04">
              <w:rPr>
                <w:color w:val="000000"/>
                <w:sz w:val="20"/>
                <w:szCs w:val="20"/>
              </w:rPr>
              <w:t>4.86</w:t>
            </w:r>
          </w:p>
        </w:tc>
      </w:tr>
      <w:tr w:rsidR="00367491" w:rsidRPr="00950018" w:rsidTr="00186C04">
        <w:trPr>
          <w:trHeight w:val="23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367491" w:rsidRPr="00186C04" w:rsidRDefault="00367491" w:rsidP="00FD3A31">
            <w:pPr>
              <w:jc w:val="center"/>
              <w:rPr>
                <w:color w:val="000000"/>
                <w:sz w:val="20"/>
                <w:szCs w:val="20"/>
              </w:rPr>
            </w:pPr>
            <w:r w:rsidRPr="00186C04">
              <w:rPr>
                <w:color w:val="000000"/>
                <w:sz w:val="20"/>
                <w:szCs w:val="20"/>
              </w:rPr>
              <w:t> </w:t>
            </w:r>
          </w:p>
        </w:tc>
        <w:tc>
          <w:tcPr>
            <w:tcW w:w="1440" w:type="dxa"/>
            <w:tcBorders>
              <w:top w:val="nil"/>
              <w:left w:val="nil"/>
              <w:bottom w:val="single" w:sz="4" w:space="0" w:color="auto"/>
              <w:right w:val="single" w:sz="4" w:space="0" w:color="auto"/>
            </w:tcBorders>
            <w:shd w:val="clear" w:color="auto" w:fill="auto"/>
            <w:hideMark/>
          </w:tcPr>
          <w:p w:rsidR="00367491" w:rsidRPr="00186C04" w:rsidRDefault="00367491" w:rsidP="00FD3A31">
            <w:pPr>
              <w:rPr>
                <w:color w:val="000000"/>
                <w:sz w:val="20"/>
                <w:szCs w:val="20"/>
              </w:rPr>
            </w:pPr>
            <w:r w:rsidRPr="00186C04">
              <w:rPr>
                <w:color w:val="000000"/>
                <w:sz w:val="20"/>
                <w:szCs w:val="20"/>
              </w:rPr>
              <w:t>HDFS 4900</w:t>
            </w:r>
          </w:p>
        </w:tc>
        <w:tc>
          <w:tcPr>
            <w:tcW w:w="5040" w:type="dxa"/>
            <w:tcBorders>
              <w:top w:val="nil"/>
              <w:left w:val="nil"/>
              <w:bottom w:val="single" w:sz="4" w:space="0" w:color="auto"/>
              <w:right w:val="single" w:sz="4" w:space="0" w:color="auto"/>
            </w:tcBorders>
            <w:shd w:val="clear" w:color="auto" w:fill="auto"/>
            <w:noWrap/>
            <w:vAlign w:val="bottom"/>
            <w:hideMark/>
          </w:tcPr>
          <w:p w:rsidR="00367491" w:rsidRPr="00186C04" w:rsidRDefault="00367491" w:rsidP="00FD3A31">
            <w:pPr>
              <w:rPr>
                <w:color w:val="000000"/>
                <w:sz w:val="20"/>
                <w:szCs w:val="20"/>
              </w:rPr>
            </w:pPr>
            <w:r w:rsidRPr="00186C04">
              <w:rPr>
                <w:color w:val="000000"/>
                <w:sz w:val="20"/>
                <w:szCs w:val="20"/>
              </w:rPr>
              <w:t>Seminar:</w:t>
            </w:r>
            <w:r w:rsidR="00E200F9">
              <w:rPr>
                <w:color w:val="000000"/>
                <w:sz w:val="20"/>
                <w:szCs w:val="20"/>
              </w:rPr>
              <w:t xml:space="preserve"> </w:t>
            </w:r>
            <w:r w:rsidRPr="00186C04">
              <w:rPr>
                <w:color w:val="000000"/>
                <w:sz w:val="20"/>
                <w:szCs w:val="20"/>
              </w:rPr>
              <w:t>Medical Technologies, Ethics &amp; Human Dev.</w:t>
            </w:r>
          </w:p>
        </w:tc>
        <w:tc>
          <w:tcPr>
            <w:tcW w:w="1423" w:type="dxa"/>
            <w:tcBorders>
              <w:top w:val="nil"/>
              <w:left w:val="nil"/>
              <w:bottom w:val="single" w:sz="4" w:space="0" w:color="auto"/>
              <w:right w:val="single" w:sz="4" w:space="0" w:color="auto"/>
            </w:tcBorders>
            <w:shd w:val="clear" w:color="auto" w:fill="auto"/>
            <w:vAlign w:val="center"/>
            <w:hideMark/>
          </w:tcPr>
          <w:p w:rsidR="00367491" w:rsidRPr="00186C04" w:rsidRDefault="00367491" w:rsidP="00FD3A31">
            <w:pPr>
              <w:jc w:val="center"/>
              <w:rPr>
                <w:color w:val="000000"/>
                <w:sz w:val="20"/>
                <w:szCs w:val="20"/>
              </w:rPr>
            </w:pPr>
            <w:r w:rsidRPr="00186C04">
              <w:rPr>
                <w:color w:val="000000"/>
                <w:sz w:val="20"/>
                <w:szCs w:val="20"/>
              </w:rPr>
              <w:t>4.73</w:t>
            </w:r>
          </w:p>
        </w:tc>
      </w:tr>
      <w:tr w:rsidR="00367491" w:rsidRPr="00950018" w:rsidTr="00186C04">
        <w:trPr>
          <w:trHeight w:val="23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367491" w:rsidRPr="00186C04" w:rsidRDefault="00367491" w:rsidP="00FD3A31">
            <w:pPr>
              <w:jc w:val="center"/>
              <w:rPr>
                <w:color w:val="000000"/>
                <w:sz w:val="20"/>
                <w:szCs w:val="20"/>
              </w:rPr>
            </w:pPr>
            <w:r w:rsidRPr="00186C04">
              <w:rPr>
                <w:color w:val="000000"/>
                <w:sz w:val="20"/>
                <w:szCs w:val="20"/>
              </w:rPr>
              <w:t>Spring, 2019</w:t>
            </w:r>
          </w:p>
        </w:tc>
        <w:tc>
          <w:tcPr>
            <w:tcW w:w="1440" w:type="dxa"/>
            <w:tcBorders>
              <w:top w:val="nil"/>
              <w:left w:val="nil"/>
              <w:bottom w:val="single" w:sz="4" w:space="0" w:color="auto"/>
              <w:right w:val="single" w:sz="4" w:space="0" w:color="auto"/>
            </w:tcBorders>
            <w:shd w:val="clear" w:color="auto" w:fill="auto"/>
            <w:noWrap/>
            <w:vAlign w:val="bottom"/>
            <w:hideMark/>
          </w:tcPr>
          <w:p w:rsidR="00367491" w:rsidRPr="00186C04" w:rsidRDefault="00367491" w:rsidP="00FD3A31">
            <w:pPr>
              <w:rPr>
                <w:color w:val="000000"/>
                <w:sz w:val="20"/>
                <w:szCs w:val="20"/>
              </w:rPr>
            </w:pPr>
            <w:r w:rsidRPr="00186C04">
              <w:rPr>
                <w:color w:val="000000"/>
                <w:sz w:val="20"/>
                <w:szCs w:val="20"/>
              </w:rPr>
              <w:t>HDFS 2200</w:t>
            </w:r>
          </w:p>
        </w:tc>
        <w:tc>
          <w:tcPr>
            <w:tcW w:w="5040" w:type="dxa"/>
            <w:tcBorders>
              <w:top w:val="nil"/>
              <w:left w:val="nil"/>
              <w:bottom w:val="single" w:sz="4" w:space="0" w:color="auto"/>
              <w:right w:val="single" w:sz="4" w:space="0" w:color="auto"/>
            </w:tcBorders>
            <w:shd w:val="clear" w:color="auto" w:fill="auto"/>
            <w:noWrap/>
            <w:vAlign w:val="bottom"/>
            <w:hideMark/>
          </w:tcPr>
          <w:p w:rsidR="00367491" w:rsidRPr="00186C04" w:rsidRDefault="00367491" w:rsidP="00FD3A31">
            <w:pPr>
              <w:rPr>
                <w:color w:val="000000"/>
                <w:sz w:val="20"/>
                <w:szCs w:val="20"/>
              </w:rPr>
            </w:pPr>
            <w:r w:rsidRPr="00186C04">
              <w:rPr>
                <w:color w:val="000000"/>
                <w:sz w:val="20"/>
                <w:szCs w:val="20"/>
              </w:rPr>
              <w:t>Lifespan Development</w:t>
            </w:r>
          </w:p>
        </w:tc>
        <w:tc>
          <w:tcPr>
            <w:tcW w:w="1423" w:type="dxa"/>
            <w:tcBorders>
              <w:top w:val="nil"/>
              <w:left w:val="nil"/>
              <w:bottom w:val="single" w:sz="4" w:space="0" w:color="auto"/>
              <w:right w:val="single" w:sz="4" w:space="0" w:color="auto"/>
            </w:tcBorders>
            <w:shd w:val="clear" w:color="auto" w:fill="auto"/>
            <w:noWrap/>
            <w:vAlign w:val="bottom"/>
            <w:hideMark/>
          </w:tcPr>
          <w:p w:rsidR="00367491" w:rsidRPr="00186C04" w:rsidRDefault="00367491" w:rsidP="00FD3A31">
            <w:pPr>
              <w:jc w:val="center"/>
              <w:rPr>
                <w:color w:val="000000"/>
                <w:sz w:val="20"/>
                <w:szCs w:val="20"/>
              </w:rPr>
            </w:pPr>
            <w:r w:rsidRPr="00186C04">
              <w:rPr>
                <w:color w:val="000000"/>
                <w:sz w:val="20"/>
                <w:szCs w:val="20"/>
              </w:rPr>
              <w:t>4.63</w:t>
            </w:r>
          </w:p>
        </w:tc>
      </w:tr>
      <w:tr w:rsidR="00367491" w:rsidRPr="00950018" w:rsidTr="00186C04">
        <w:trPr>
          <w:trHeight w:val="23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367491" w:rsidRPr="00186C04" w:rsidRDefault="00367491" w:rsidP="00FD3A31">
            <w:pPr>
              <w:jc w:val="center"/>
              <w:rPr>
                <w:color w:val="000000"/>
                <w:sz w:val="20"/>
                <w:szCs w:val="20"/>
              </w:rPr>
            </w:pPr>
            <w:r w:rsidRPr="00186C04">
              <w:rPr>
                <w:color w:val="000000"/>
                <w:sz w:val="20"/>
                <w:szCs w:val="20"/>
              </w:rPr>
              <w:t> </w:t>
            </w:r>
          </w:p>
        </w:tc>
        <w:tc>
          <w:tcPr>
            <w:tcW w:w="1440" w:type="dxa"/>
            <w:tcBorders>
              <w:top w:val="nil"/>
              <w:left w:val="nil"/>
              <w:bottom w:val="single" w:sz="4" w:space="0" w:color="auto"/>
              <w:right w:val="single" w:sz="4" w:space="0" w:color="auto"/>
            </w:tcBorders>
            <w:shd w:val="clear" w:color="auto" w:fill="auto"/>
            <w:noWrap/>
            <w:vAlign w:val="bottom"/>
            <w:hideMark/>
          </w:tcPr>
          <w:p w:rsidR="00367491" w:rsidRPr="00186C04" w:rsidRDefault="00367491" w:rsidP="00FD3A31">
            <w:pPr>
              <w:rPr>
                <w:color w:val="000000"/>
                <w:sz w:val="20"/>
                <w:szCs w:val="20"/>
              </w:rPr>
            </w:pPr>
            <w:r w:rsidRPr="00186C04">
              <w:rPr>
                <w:color w:val="000000"/>
                <w:sz w:val="20"/>
                <w:szCs w:val="20"/>
              </w:rPr>
              <w:t>HDFS 3700S</w:t>
            </w:r>
          </w:p>
        </w:tc>
        <w:tc>
          <w:tcPr>
            <w:tcW w:w="5040" w:type="dxa"/>
            <w:tcBorders>
              <w:top w:val="nil"/>
              <w:left w:val="nil"/>
              <w:bottom w:val="single" w:sz="4" w:space="0" w:color="auto"/>
              <w:right w:val="single" w:sz="4" w:space="0" w:color="auto"/>
            </w:tcBorders>
            <w:shd w:val="clear" w:color="auto" w:fill="auto"/>
            <w:noWrap/>
            <w:vAlign w:val="bottom"/>
            <w:hideMark/>
          </w:tcPr>
          <w:p w:rsidR="00367491" w:rsidRPr="00186C04" w:rsidRDefault="00367491" w:rsidP="00FD3A31">
            <w:pPr>
              <w:rPr>
                <w:color w:val="000000"/>
                <w:sz w:val="20"/>
                <w:szCs w:val="20"/>
              </w:rPr>
            </w:pPr>
            <w:r w:rsidRPr="00186C04">
              <w:rPr>
                <w:color w:val="000000"/>
                <w:sz w:val="20"/>
                <w:szCs w:val="20"/>
              </w:rPr>
              <w:t>Adolescent Development, Service-Learning</w:t>
            </w:r>
          </w:p>
        </w:tc>
        <w:tc>
          <w:tcPr>
            <w:tcW w:w="1423" w:type="dxa"/>
            <w:tcBorders>
              <w:top w:val="nil"/>
              <w:left w:val="nil"/>
              <w:bottom w:val="single" w:sz="4" w:space="0" w:color="auto"/>
              <w:right w:val="single" w:sz="4" w:space="0" w:color="auto"/>
            </w:tcBorders>
            <w:shd w:val="clear" w:color="auto" w:fill="auto"/>
            <w:noWrap/>
            <w:vAlign w:val="bottom"/>
            <w:hideMark/>
          </w:tcPr>
          <w:p w:rsidR="00367491" w:rsidRPr="00186C04" w:rsidRDefault="00367491" w:rsidP="00FD3A31">
            <w:pPr>
              <w:jc w:val="center"/>
              <w:rPr>
                <w:color w:val="000000"/>
                <w:sz w:val="20"/>
                <w:szCs w:val="20"/>
              </w:rPr>
            </w:pPr>
            <w:r w:rsidRPr="00186C04">
              <w:rPr>
                <w:color w:val="000000"/>
                <w:sz w:val="20"/>
                <w:szCs w:val="20"/>
              </w:rPr>
              <w:t>4.91</w:t>
            </w:r>
          </w:p>
        </w:tc>
      </w:tr>
      <w:tr w:rsidR="00367491" w:rsidRPr="00950018" w:rsidTr="00186C04">
        <w:trPr>
          <w:trHeight w:val="23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367491" w:rsidRPr="00186C04" w:rsidRDefault="00367491" w:rsidP="00FD3A31">
            <w:pPr>
              <w:jc w:val="center"/>
              <w:rPr>
                <w:color w:val="000000"/>
                <w:sz w:val="20"/>
                <w:szCs w:val="20"/>
              </w:rPr>
            </w:pPr>
            <w:r w:rsidRPr="00186C04">
              <w:rPr>
                <w:color w:val="000000"/>
                <w:sz w:val="20"/>
                <w:szCs w:val="20"/>
              </w:rPr>
              <w:t> </w:t>
            </w:r>
          </w:p>
        </w:tc>
        <w:tc>
          <w:tcPr>
            <w:tcW w:w="1440" w:type="dxa"/>
            <w:tcBorders>
              <w:top w:val="nil"/>
              <w:left w:val="nil"/>
              <w:bottom w:val="single" w:sz="4" w:space="0" w:color="auto"/>
              <w:right w:val="single" w:sz="4" w:space="0" w:color="auto"/>
            </w:tcBorders>
            <w:shd w:val="clear" w:color="auto" w:fill="auto"/>
            <w:noWrap/>
            <w:vAlign w:val="bottom"/>
            <w:hideMark/>
          </w:tcPr>
          <w:p w:rsidR="00367491" w:rsidRPr="00186C04" w:rsidRDefault="00367491" w:rsidP="00FD3A31">
            <w:pPr>
              <w:rPr>
                <w:color w:val="000000"/>
                <w:sz w:val="20"/>
                <w:szCs w:val="20"/>
              </w:rPr>
            </w:pPr>
            <w:r w:rsidRPr="00186C04">
              <w:rPr>
                <w:color w:val="000000"/>
                <w:sz w:val="20"/>
                <w:szCs w:val="20"/>
              </w:rPr>
              <w:t xml:space="preserve">HDFS 3700 </w:t>
            </w:r>
          </w:p>
        </w:tc>
        <w:tc>
          <w:tcPr>
            <w:tcW w:w="5040" w:type="dxa"/>
            <w:tcBorders>
              <w:top w:val="nil"/>
              <w:left w:val="nil"/>
              <w:bottom w:val="single" w:sz="4" w:space="0" w:color="auto"/>
              <w:right w:val="single" w:sz="4" w:space="0" w:color="auto"/>
            </w:tcBorders>
            <w:shd w:val="clear" w:color="auto" w:fill="auto"/>
            <w:noWrap/>
            <w:vAlign w:val="bottom"/>
            <w:hideMark/>
          </w:tcPr>
          <w:p w:rsidR="00367491" w:rsidRPr="00186C04" w:rsidRDefault="00367491" w:rsidP="00FD3A31">
            <w:pPr>
              <w:rPr>
                <w:color w:val="000000"/>
                <w:sz w:val="20"/>
                <w:szCs w:val="20"/>
              </w:rPr>
            </w:pPr>
            <w:r w:rsidRPr="00186C04">
              <w:rPr>
                <w:color w:val="000000"/>
                <w:sz w:val="20"/>
                <w:szCs w:val="20"/>
              </w:rPr>
              <w:t>Adolescent Development</w:t>
            </w:r>
          </w:p>
        </w:tc>
        <w:tc>
          <w:tcPr>
            <w:tcW w:w="1423" w:type="dxa"/>
            <w:tcBorders>
              <w:top w:val="nil"/>
              <w:left w:val="nil"/>
              <w:bottom w:val="single" w:sz="4" w:space="0" w:color="auto"/>
              <w:right w:val="single" w:sz="4" w:space="0" w:color="auto"/>
            </w:tcBorders>
            <w:shd w:val="clear" w:color="auto" w:fill="auto"/>
            <w:noWrap/>
            <w:vAlign w:val="bottom"/>
            <w:hideMark/>
          </w:tcPr>
          <w:p w:rsidR="00367491" w:rsidRPr="00186C04" w:rsidRDefault="00367491" w:rsidP="00FD3A31">
            <w:pPr>
              <w:jc w:val="center"/>
              <w:rPr>
                <w:color w:val="000000"/>
                <w:sz w:val="20"/>
                <w:szCs w:val="20"/>
              </w:rPr>
            </w:pPr>
            <w:r w:rsidRPr="00186C04">
              <w:rPr>
                <w:color w:val="000000"/>
                <w:sz w:val="20"/>
                <w:szCs w:val="20"/>
              </w:rPr>
              <w:t>4.69</w:t>
            </w:r>
          </w:p>
        </w:tc>
      </w:tr>
      <w:tr w:rsidR="00367491" w:rsidRPr="00950018" w:rsidTr="00186C04">
        <w:trPr>
          <w:trHeight w:val="23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367491" w:rsidRPr="00186C04" w:rsidRDefault="00367491" w:rsidP="00FD3A31">
            <w:pPr>
              <w:jc w:val="center"/>
              <w:rPr>
                <w:color w:val="000000"/>
                <w:sz w:val="20"/>
                <w:szCs w:val="20"/>
              </w:rPr>
            </w:pPr>
            <w:r w:rsidRPr="00186C04">
              <w:rPr>
                <w:color w:val="000000"/>
                <w:sz w:val="20"/>
                <w:szCs w:val="20"/>
              </w:rPr>
              <w:t> </w:t>
            </w:r>
          </w:p>
        </w:tc>
        <w:tc>
          <w:tcPr>
            <w:tcW w:w="1440" w:type="dxa"/>
            <w:tcBorders>
              <w:top w:val="nil"/>
              <w:left w:val="nil"/>
              <w:bottom w:val="single" w:sz="4" w:space="0" w:color="auto"/>
              <w:right w:val="single" w:sz="4" w:space="0" w:color="auto"/>
            </w:tcBorders>
            <w:shd w:val="clear" w:color="auto" w:fill="auto"/>
            <w:noWrap/>
            <w:vAlign w:val="bottom"/>
            <w:hideMark/>
          </w:tcPr>
          <w:p w:rsidR="00367491" w:rsidRPr="00186C04" w:rsidRDefault="00367491" w:rsidP="00FD3A31">
            <w:pPr>
              <w:rPr>
                <w:color w:val="000000"/>
                <w:sz w:val="20"/>
                <w:szCs w:val="20"/>
              </w:rPr>
            </w:pPr>
            <w:r w:rsidRPr="00186C04">
              <w:rPr>
                <w:color w:val="000000"/>
                <w:sz w:val="20"/>
                <w:szCs w:val="20"/>
              </w:rPr>
              <w:t>HDFS 4330</w:t>
            </w:r>
          </w:p>
        </w:tc>
        <w:tc>
          <w:tcPr>
            <w:tcW w:w="5040" w:type="dxa"/>
            <w:tcBorders>
              <w:top w:val="nil"/>
              <w:left w:val="nil"/>
              <w:bottom w:val="single" w:sz="4" w:space="0" w:color="auto"/>
              <w:right w:val="single" w:sz="4" w:space="0" w:color="auto"/>
            </w:tcBorders>
            <w:shd w:val="clear" w:color="auto" w:fill="auto"/>
            <w:noWrap/>
            <w:vAlign w:val="bottom"/>
            <w:hideMark/>
          </w:tcPr>
          <w:p w:rsidR="00367491" w:rsidRPr="00186C04" w:rsidRDefault="00367491" w:rsidP="00FD3A31">
            <w:pPr>
              <w:rPr>
                <w:color w:val="000000"/>
                <w:sz w:val="20"/>
                <w:szCs w:val="20"/>
              </w:rPr>
            </w:pPr>
            <w:r w:rsidRPr="00186C04">
              <w:rPr>
                <w:color w:val="000000"/>
                <w:sz w:val="20"/>
                <w:szCs w:val="20"/>
              </w:rPr>
              <w:t>Diversity in Human Development</w:t>
            </w:r>
          </w:p>
        </w:tc>
        <w:tc>
          <w:tcPr>
            <w:tcW w:w="1423" w:type="dxa"/>
            <w:tcBorders>
              <w:top w:val="nil"/>
              <w:left w:val="nil"/>
              <w:bottom w:val="single" w:sz="4" w:space="0" w:color="auto"/>
              <w:right w:val="single" w:sz="4" w:space="0" w:color="auto"/>
            </w:tcBorders>
            <w:shd w:val="clear" w:color="auto" w:fill="auto"/>
            <w:noWrap/>
            <w:vAlign w:val="bottom"/>
            <w:hideMark/>
          </w:tcPr>
          <w:p w:rsidR="00367491" w:rsidRPr="00186C04" w:rsidRDefault="00367491" w:rsidP="00FD3A31">
            <w:pPr>
              <w:jc w:val="center"/>
              <w:rPr>
                <w:color w:val="000000"/>
                <w:sz w:val="20"/>
                <w:szCs w:val="20"/>
              </w:rPr>
            </w:pPr>
            <w:r w:rsidRPr="00186C04">
              <w:rPr>
                <w:color w:val="000000"/>
                <w:sz w:val="20"/>
                <w:szCs w:val="20"/>
              </w:rPr>
              <w:t>4.89</w:t>
            </w:r>
          </w:p>
        </w:tc>
      </w:tr>
      <w:tr w:rsidR="00367491" w:rsidRPr="00950018" w:rsidTr="00186C04">
        <w:trPr>
          <w:trHeight w:val="23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367491" w:rsidRPr="00186C04" w:rsidRDefault="00367491" w:rsidP="00FD3A31">
            <w:pPr>
              <w:jc w:val="center"/>
              <w:rPr>
                <w:color w:val="000000"/>
                <w:sz w:val="20"/>
                <w:szCs w:val="20"/>
              </w:rPr>
            </w:pPr>
            <w:r w:rsidRPr="00186C04">
              <w:rPr>
                <w:color w:val="000000"/>
                <w:sz w:val="20"/>
                <w:szCs w:val="20"/>
              </w:rPr>
              <w:t>Fall, 2019</w:t>
            </w:r>
          </w:p>
        </w:tc>
        <w:tc>
          <w:tcPr>
            <w:tcW w:w="1440" w:type="dxa"/>
            <w:tcBorders>
              <w:top w:val="nil"/>
              <w:left w:val="nil"/>
              <w:bottom w:val="single" w:sz="4" w:space="0" w:color="auto"/>
              <w:right w:val="single" w:sz="4" w:space="0" w:color="auto"/>
            </w:tcBorders>
            <w:shd w:val="clear" w:color="auto" w:fill="auto"/>
            <w:noWrap/>
            <w:vAlign w:val="bottom"/>
            <w:hideMark/>
          </w:tcPr>
          <w:p w:rsidR="00367491" w:rsidRPr="00186C04" w:rsidRDefault="00367491" w:rsidP="00FD3A31">
            <w:pPr>
              <w:rPr>
                <w:color w:val="000000"/>
                <w:sz w:val="20"/>
                <w:szCs w:val="20"/>
              </w:rPr>
            </w:pPr>
            <w:r w:rsidRPr="00186C04">
              <w:rPr>
                <w:color w:val="000000"/>
                <w:sz w:val="20"/>
                <w:szCs w:val="20"/>
              </w:rPr>
              <w:t>HDFS 2200</w:t>
            </w:r>
          </w:p>
        </w:tc>
        <w:tc>
          <w:tcPr>
            <w:tcW w:w="5040" w:type="dxa"/>
            <w:tcBorders>
              <w:top w:val="nil"/>
              <w:left w:val="nil"/>
              <w:bottom w:val="single" w:sz="4" w:space="0" w:color="auto"/>
              <w:right w:val="single" w:sz="4" w:space="0" w:color="auto"/>
            </w:tcBorders>
            <w:shd w:val="clear" w:color="auto" w:fill="auto"/>
            <w:noWrap/>
            <w:vAlign w:val="bottom"/>
            <w:hideMark/>
          </w:tcPr>
          <w:p w:rsidR="00367491" w:rsidRPr="00186C04" w:rsidRDefault="00367491" w:rsidP="00FD3A31">
            <w:pPr>
              <w:rPr>
                <w:color w:val="000000"/>
                <w:sz w:val="20"/>
                <w:szCs w:val="20"/>
              </w:rPr>
            </w:pPr>
            <w:r w:rsidRPr="00186C04">
              <w:rPr>
                <w:color w:val="000000"/>
                <w:sz w:val="20"/>
                <w:szCs w:val="20"/>
              </w:rPr>
              <w:t>Lifespan Development</w:t>
            </w:r>
          </w:p>
        </w:tc>
        <w:tc>
          <w:tcPr>
            <w:tcW w:w="1423" w:type="dxa"/>
            <w:tcBorders>
              <w:top w:val="nil"/>
              <w:left w:val="nil"/>
              <w:bottom w:val="single" w:sz="4" w:space="0" w:color="auto"/>
              <w:right w:val="single" w:sz="4" w:space="0" w:color="auto"/>
            </w:tcBorders>
            <w:shd w:val="clear" w:color="auto" w:fill="auto"/>
            <w:noWrap/>
            <w:vAlign w:val="bottom"/>
            <w:hideMark/>
          </w:tcPr>
          <w:p w:rsidR="00367491" w:rsidRPr="00186C04" w:rsidRDefault="00367491" w:rsidP="00FD3A31">
            <w:pPr>
              <w:jc w:val="center"/>
              <w:rPr>
                <w:color w:val="000000"/>
                <w:sz w:val="20"/>
                <w:szCs w:val="20"/>
              </w:rPr>
            </w:pPr>
            <w:r w:rsidRPr="00186C04">
              <w:rPr>
                <w:color w:val="000000"/>
                <w:sz w:val="20"/>
                <w:szCs w:val="20"/>
              </w:rPr>
              <w:t>4.52</w:t>
            </w:r>
          </w:p>
        </w:tc>
      </w:tr>
      <w:tr w:rsidR="00367491" w:rsidRPr="00950018" w:rsidTr="00186C04">
        <w:trPr>
          <w:trHeight w:val="23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367491" w:rsidRPr="00186C04" w:rsidRDefault="00367491" w:rsidP="00FD3A31">
            <w:pPr>
              <w:jc w:val="center"/>
              <w:rPr>
                <w:color w:val="000000"/>
                <w:sz w:val="20"/>
                <w:szCs w:val="20"/>
              </w:rPr>
            </w:pPr>
            <w:r w:rsidRPr="00186C04">
              <w:rPr>
                <w:color w:val="000000"/>
                <w:sz w:val="20"/>
                <w:szCs w:val="20"/>
              </w:rPr>
              <w:t> </w:t>
            </w:r>
          </w:p>
        </w:tc>
        <w:tc>
          <w:tcPr>
            <w:tcW w:w="1440" w:type="dxa"/>
            <w:tcBorders>
              <w:top w:val="nil"/>
              <w:left w:val="nil"/>
              <w:bottom w:val="single" w:sz="4" w:space="0" w:color="auto"/>
              <w:right w:val="single" w:sz="4" w:space="0" w:color="auto"/>
            </w:tcBorders>
            <w:shd w:val="clear" w:color="auto" w:fill="auto"/>
            <w:noWrap/>
            <w:vAlign w:val="bottom"/>
            <w:hideMark/>
          </w:tcPr>
          <w:p w:rsidR="00367491" w:rsidRPr="00186C04" w:rsidRDefault="00367491" w:rsidP="00FD3A31">
            <w:pPr>
              <w:rPr>
                <w:color w:val="000000"/>
                <w:sz w:val="20"/>
                <w:szCs w:val="20"/>
              </w:rPr>
            </w:pPr>
            <w:r w:rsidRPr="00186C04">
              <w:rPr>
                <w:color w:val="000000"/>
                <w:sz w:val="20"/>
                <w:szCs w:val="20"/>
              </w:rPr>
              <w:t>HDFS 2200H</w:t>
            </w:r>
          </w:p>
        </w:tc>
        <w:tc>
          <w:tcPr>
            <w:tcW w:w="5040" w:type="dxa"/>
            <w:tcBorders>
              <w:top w:val="nil"/>
              <w:left w:val="nil"/>
              <w:bottom w:val="single" w:sz="4" w:space="0" w:color="auto"/>
              <w:right w:val="single" w:sz="4" w:space="0" w:color="auto"/>
            </w:tcBorders>
            <w:shd w:val="clear" w:color="auto" w:fill="auto"/>
            <w:noWrap/>
            <w:vAlign w:val="bottom"/>
            <w:hideMark/>
          </w:tcPr>
          <w:p w:rsidR="00367491" w:rsidRPr="00186C04" w:rsidRDefault="00367491" w:rsidP="00FD3A31">
            <w:pPr>
              <w:rPr>
                <w:color w:val="000000"/>
                <w:sz w:val="20"/>
                <w:szCs w:val="20"/>
              </w:rPr>
            </w:pPr>
            <w:r w:rsidRPr="00186C04">
              <w:rPr>
                <w:color w:val="000000"/>
                <w:sz w:val="20"/>
                <w:szCs w:val="20"/>
              </w:rPr>
              <w:t>Lifespan Development, Honors</w:t>
            </w:r>
          </w:p>
        </w:tc>
        <w:tc>
          <w:tcPr>
            <w:tcW w:w="1423" w:type="dxa"/>
            <w:tcBorders>
              <w:top w:val="nil"/>
              <w:left w:val="nil"/>
              <w:bottom w:val="single" w:sz="4" w:space="0" w:color="auto"/>
              <w:right w:val="single" w:sz="4" w:space="0" w:color="auto"/>
            </w:tcBorders>
            <w:shd w:val="clear" w:color="auto" w:fill="auto"/>
            <w:noWrap/>
            <w:vAlign w:val="bottom"/>
            <w:hideMark/>
          </w:tcPr>
          <w:p w:rsidR="00367491" w:rsidRPr="00186C04" w:rsidRDefault="00367491" w:rsidP="00FD3A31">
            <w:pPr>
              <w:jc w:val="center"/>
              <w:rPr>
                <w:color w:val="000000"/>
                <w:sz w:val="20"/>
                <w:szCs w:val="20"/>
              </w:rPr>
            </w:pPr>
            <w:r w:rsidRPr="00186C04">
              <w:rPr>
                <w:color w:val="000000"/>
                <w:sz w:val="20"/>
                <w:szCs w:val="20"/>
              </w:rPr>
              <w:t>4.57</w:t>
            </w:r>
          </w:p>
        </w:tc>
      </w:tr>
      <w:tr w:rsidR="00367491" w:rsidRPr="00950018" w:rsidTr="00186C04">
        <w:trPr>
          <w:trHeight w:val="23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367491" w:rsidRPr="00186C04" w:rsidRDefault="00367491" w:rsidP="00FD3A31">
            <w:pPr>
              <w:jc w:val="center"/>
              <w:rPr>
                <w:color w:val="000000"/>
                <w:sz w:val="20"/>
                <w:szCs w:val="20"/>
              </w:rPr>
            </w:pPr>
            <w:r w:rsidRPr="00186C04">
              <w:rPr>
                <w:color w:val="000000"/>
                <w:sz w:val="20"/>
                <w:szCs w:val="20"/>
              </w:rPr>
              <w:t> </w:t>
            </w:r>
          </w:p>
        </w:tc>
        <w:tc>
          <w:tcPr>
            <w:tcW w:w="1440" w:type="dxa"/>
            <w:tcBorders>
              <w:top w:val="nil"/>
              <w:left w:val="nil"/>
              <w:bottom w:val="single" w:sz="4" w:space="0" w:color="auto"/>
              <w:right w:val="single" w:sz="4" w:space="0" w:color="auto"/>
            </w:tcBorders>
            <w:shd w:val="clear" w:color="auto" w:fill="auto"/>
            <w:noWrap/>
            <w:vAlign w:val="bottom"/>
            <w:hideMark/>
          </w:tcPr>
          <w:p w:rsidR="00367491" w:rsidRPr="00186C04" w:rsidRDefault="00367491" w:rsidP="00FD3A31">
            <w:pPr>
              <w:rPr>
                <w:color w:val="000000"/>
                <w:sz w:val="20"/>
                <w:szCs w:val="20"/>
              </w:rPr>
            </w:pPr>
            <w:r w:rsidRPr="00186C04">
              <w:rPr>
                <w:color w:val="000000"/>
                <w:sz w:val="20"/>
                <w:szCs w:val="20"/>
              </w:rPr>
              <w:t>HDFS 3700S</w:t>
            </w:r>
          </w:p>
        </w:tc>
        <w:tc>
          <w:tcPr>
            <w:tcW w:w="5040" w:type="dxa"/>
            <w:tcBorders>
              <w:top w:val="nil"/>
              <w:left w:val="nil"/>
              <w:bottom w:val="single" w:sz="4" w:space="0" w:color="auto"/>
              <w:right w:val="single" w:sz="4" w:space="0" w:color="auto"/>
            </w:tcBorders>
            <w:shd w:val="clear" w:color="auto" w:fill="auto"/>
            <w:noWrap/>
            <w:vAlign w:val="bottom"/>
            <w:hideMark/>
          </w:tcPr>
          <w:p w:rsidR="00367491" w:rsidRPr="00186C04" w:rsidRDefault="00367491" w:rsidP="00FD3A31">
            <w:pPr>
              <w:rPr>
                <w:color w:val="000000"/>
                <w:sz w:val="20"/>
                <w:szCs w:val="20"/>
              </w:rPr>
            </w:pPr>
            <w:r w:rsidRPr="00186C04">
              <w:rPr>
                <w:color w:val="000000"/>
                <w:sz w:val="20"/>
                <w:szCs w:val="20"/>
              </w:rPr>
              <w:t>Adolescent Development, Service-Learning</w:t>
            </w:r>
          </w:p>
        </w:tc>
        <w:tc>
          <w:tcPr>
            <w:tcW w:w="1423" w:type="dxa"/>
            <w:tcBorders>
              <w:top w:val="nil"/>
              <w:left w:val="nil"/>
              <w:bottom w:val="single" w:sz="4" w:space="0" w:color="auto"/>
              <w:right w:val="single" w:sz="4" w:space="0" w:color="auto"/>
            </w:tcBorders>
            <w:shd w:val="clear" w:color="auto" w:fill="auto"/>
            <w:noWrap/>
            <w:vAlign w:val="bottom"/>
            <w:hideMark/>
          </w:tcPr>
          <w:p w:rsidR="00367491" w:rsidRPr="00186C04" w:rsidRDefault="00367491" w:rsidP="00FD3A31">
            <w:pPr>
              <w:jc w:val="center"/>
              <w:rPr>
                <w:color w:val="000000"/>
                <w:sz w:val="20"/>
                <w:szCs w:val="20"/>
              </w:rPr>
            </w:pPr>
            <w:r w:rsidRPr="00186C04">
              <w:rPr>
                <w:color w:val="000000"/>
                <w:sz w:val="20"/>
                <w:szCs w:val="20"/>
              </w:rPr>
              <w:t>4.83</w:t>
            </w:r>
          </w:p>
        </w:tc>
      </w:tr>
      <w:tr w:rsidR="00367491" w:rsidRPr="00950018" w:rsidTr="00186C04">
        <w:trPr>
          <w:trHeight w:val="23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367491" w:rsidRPr="00186C04" w:rsidRDefault="00367491" w:rsidP="00FD3A31">
            <w:pPr>
              <w:jc w:val="center"/>
              <w:rPr>
                <w:color w:val="000000"/>
                <w:sz w:val="20"/>
                <w:szCs w:val="20"/>
              </w:rPr>
            </w:pPr>
            <w:r w:rsidRPr="00186C04">
              <w:rPr>
                <w:color w:val="000000"/>
                <w:sz w:val="20"/>
                <w:szCs w:val="20"/>
              </w:rPr>
              <w:t> </w:t>
            </w:r>
          </w:p>
        </w:tc>
        <w:tc>
          <w:tcPr>
            <w:tcW w:w="1440" w:type="dxa"/>
            <w:tcBorders>
              <w:top w:val="nil"/>
              <w:left w:val="nil"/>
              <w:bottom w:val="single" w:sz="4" w:space="0" w:color="auto"/>
              <w:right w:val="single" w:sz="4" w:space="0" w:color="auto"/>
            </w:tcBorders>
            <w:shd w:val="clear" w:color="auto" w:fill="auto"/>
            <w:noWrap/>
            <w:vAlign w:val="bottom"/>
            <w:hideMark/>
          </w:tcPr>
          <w:p w:rsidR="00367491" w:rsidRPr="00186C04" w:rsidRDefault="00367491" w:rsidP="00FD3A31">
            <w:pPr>
              <w:rPr>
                <w:color w:val="000000"/>
                <w:sz w:val="20"/>
                <w:szCs w:val="20"/>
              </w:rPr>
            </w:pPr>
            <w:r w:rsidRPr="00186C04">
              <w:rPr>
                <w:color w:val="000000"/>
                <w:sz w:val="20"/>
                <w:szCs w:val="20"/>
              </w:rPr>
              <w:t>HDFS 4330</w:t>
            </w:r>
          </w:p>
        </w:tc>
        <w:tc>
          <w:tcPr>
            <w:tcW w:w="5040" w:type="dxa"/>
            <w:tcBorders>
              <w:top w:val="nil"/>
              <w:left w:val="nil"/>
              <w:bottom w:val="single" w:sz="4" w:space="0" w:color="auto"/>
              <w:right w:val="single" w:sz="4" w:space="0" w:color="auto"/>
            </w:tcBorders>
            <w:shd w:val="clear" w:color="auto" w:fill="auto"/>
            <w:noWrap/>
            <w:vAlign w:val="bottom"/>
            <w:hideMark/>
          </w:tcPr>
          <w:p w:rsidR="00367491" w:rsidRPr="00186C04" w:rsidRDefault="00367491" w:rsidP="00FD3A31">
            <w:pPr>
              <w:rPr>
                <w:color w:val="000000"/>
                <w:sz w:val="20"/>
                <w:szCs w:val="20"/>
              </w:rPr>
            </w:pPr>
            <w:r w:rsidRPr="00186C04">
              <w:rPr>
                <w:color w:val="000000"/>
                <w:sz w:val="20"/>
                <w:szCs w:val="20"/>
              </w:rPr>
              <w:t>Diversity in Human Development</w:t>
            </w:r>
          </w:p>
        </w:tc>
        <w:tc>
          <w:tcPr>
            <w:tcW w:w="1423" w:type="dxa"/>
            <w:tcBorders>
              <w:top w:val="nil"/>
              <w:left w:val="nil"/>
              <w:bottom w:val="single" w:sz="4" w:space="0" w:color="auto"/>
              <w:right w:val="single" w:sz="4" w:space="0" w:color="auto"/>
            </w:tcBorders>
            <w:shd w:val="clear" w:color="auto" w:fill="auto"/>
            <w:noWrap/>
            <w:vAlign w:val="bottom"/>
            <w:hideMark/>
          </w:tcPr>
          <w:p w:rsidR="00367491" w:rsidRPr="00186C04" w:rsidRDefault="00367491" w:rsidP="00FD3A31">
            <w:pPr>
              <w:jc w:val="center"/>
              <w:rPr>
                <w:color w:val="000000"/>
                <w:sz w:val="20"/>
                <w:szCs w:val="20"/>
              </w:rPr>
            </w:pPr>
            <w:r w:rsidRPr="00186C04">
              <w:rPr>
                <w:color w:val="000000"/>
                <w:sz w:val="20"/>
                <w:szCs w:val="20"/>
              </w:rPr>
              <w:t>4.76</w:t>
            </w:r>
          </w:p>
        </w:tc>
      </w:tr>
      <w:tr w:rsidR="00367491" w:rsidRPr="00950018" w:rsidTr="00186C04">
        <w:trPr>
          <w:trHeight w:val="23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367491" w:rsidRPr="00186C04" w:rsidRDefault="00367491" w:rsidP="00FD3A31">
            <w:pPr>
              <w:jc w:val="center"/>
              <w:rPr>
                <w:color w:val="000000"/>
                <w:sz w:val="20"/>
                <w:szCs w:val="20"/>
              </w:rPr>
            </w:pPr>
            <w:r w:rsidRPr="00186C04">
              <w:rPr>
                <w:color w:val="000000"/>
                <w:sz w:val="20"/>
                <w:szCs w:val="20"/>
              </w:rPr>
              <w:t>Spring, 2020</w:t>
            </w:r>
          </w:p>
        </w:tc>
        <w:tc>
          <w:tcPr>
            <w:tcW w:w="1440" w:type="dxa"/>
            <w:tcBorders>
              <w:top w:val="nil"/>
              <w:left w:val="nil"/>
              <w:bottom w:val="single" w:sz="4" w:space="0" w:color="auto"/>
              <w:right w:val="single" w:sz="4" w:space="0" w:color="auto"/>
            </w:tcBorders>
            <w:shd w:val="clear" w:color="auto" w:fill="auto"/>
            <w:noWrap/>
            <w:vAlign w:val="bottom"/>
            <w:hideMark/>
          </w:tcPr>
          <w:p w:rsidR="00367491" w:rsidRPr="00186C04" w:rsidRDefault="00367491" w:rsidP="00FD3A31">
            <w:pPr>
              <w:rPr>
                <w:color w:val="000000"/>
                <w:sz w:val="20"/>
                <w:szCs w:val="20"/>
              </w:rPr>
            </w:pPr>
            <w:r w:rsidRPr="00186C04">
              <w:rPr>
                <w:color w:val="000000"/>
                <w:sz w:val="20"/>
                <w:szCs w:val="20"/>
              </w:rPr>
              <w:t>HDFS 2200</w:t>
            </w:r>
          </w:p>
        </w:tc>
        <w:tc>
          <w:tcPr>
            <w:tcW w:w="5040" w:type="dxa"/>
            <w:tcBorders>
              <w:top w:val="nil"/>
              <w:left w:val="nil"/>
              <w:bottom w:val="single" w:sz="4" w:space="0" w:color="auto"/>
              <w:right w:val="single" w:sz="4" w:space="0" w:color="auto"/>
            </w:tcBorders>
            <w:shd w:val="clear" w:color="auto" w:fill="auto"/>
            <w:noWrap/>
            <w:vAlign w:val="bottom"/>
            <w:hideMark/>
          </w:tcPr>
          <w:p w:rsidR="00367491" w:rsidRPr="00186C04" w:rsidRDefault="00367491" w:rsidP="00FD3A31">
            <w:pPr>
              <w:rPr>
                <w:color w:val="000000"/>
                <w:sz w:val="20"/>
                <w:szCs w:val="20"/>
              </w:rPr>
            </w:pPr>
            <w:r w:rsidRPr="00186C04">
              <w:rPr>
                <w:color w:val="000000"/>
                <w:sz w:val="20"/>
                <w:szCs w:val="20"/>
              </w:rPr>
              <w:t>Lifespan Development</w:t>
            </w:r>
          </w:p>
        </w:tc>
        <w:tc>
          <w:tcPr>
            <w:tcW w:w="1423" w:type="dxa"/>
            <w:tcBorders>
              <w:top w:val="nil"/>
              <w:left w:val="nil"/>
              <w:bottom w:val="single" w:sz="4" w:space="0" w:color="auto"/>
              <w:right w:val="single" w:sz="4" w:space="0" w:color="auto"/>
            </w:tcBorders>
            <w:shd w:val="clear" w:color="auto" w:fill="auto"/>
            <w:noWrap/>
            <w:vAlign w:val="bottom"/>
            <w:hideMark/>
          </w:tcPr>
          <w:p w:rsidR="00367491" w:rsidRPr="00186C04" w:rsidRDefault="00367491" w:rsidP="00FD3A31">
            <w:pPr>
              <w:jc w:val="center"/>
              <w:rPr>
                <w:color w:val="000000"/>
                <w:sz w:val="20"/>
                <w:szCs w:val="20"/>
              </w:rPr>
            </w:pPr>
            <w:r w:rsidRPr="00186C04">
              <w:rPr>
                <w:color w:val="000000"/>
                <w:sz w:val="20"/>
                <w:szCs w:val="20"/>
              </w:rPr>
              <w:t>Pandemic</w:t>
            </w:r>
          </w:p>
        </w:tc>
      </w:tr>
      <w:tr w:rsidR="00367491" w:rsidRPr="00950018" w:rsidTr="00186C04">
        <w:trPr>
          <w:trHeight w:val="23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367491" w:rsidRPr="00186C04" w:rsidRDefault="00367491" w:rsidP="00FD3A31">
            <w:pPr>
              <w:jc w:val="center"/>
              <w:rPr>
                <w:color w:val="000000"/>
                <w:sz w:val="20"/>
                <w:szCs w:val="20"/>
              </w:rPr>
            </w:pPr>
            <w:r w:rsidRPr="00186C04">
              <w:rPr>
                <w:color w:val="000000"/>
                <w:sz w:val="20"/>
                <w:szCs w:val="20"/>
              </w:rPr>
              <w:t> </w:t>
            </w:r>
          </w:p>
        </w:tc>
        <w:tc>
          <w:tcPr>
            <w:tcW w:w="1440" w:type="dxa"/>
            <w:tcBorders>
              <w:top w:val="nil"/>
              <w:left w:val="nil"/>
              <w:bottom w:val="single" w:sz="4" w:space="0" w:color="auto"/>
              <w:right w:val="single" w:sz="4" w:space="0" w:color="auto"/>
            </w:tcBorders>
            <w:shd w:val="clear" w:color="auto" w:fill="auto"/>
            <w:noWrap/>
            <w:vAlign w:val="bottom"/>
            <w:hideMark/>
          </w:tcPr>
          <w:p w:rsidR="00367491" w:rsidRPr="00186C04" w:rsidRDefault="00367491" w:rsidP="00FD3A31">
            <w:pPr>
              <w:rPr>
                <w:color w:val="000000"/>
                <w:sz w:val="20"/>
                <w:szCs w:val="20"/>
              </w:rPr>
            </w:pPr>
            <w:r w:rsidRPr="00186C04">
              <w:rPr>
                <w:color w:val="000000"/>
                <w:sz w:val="20"/>
                <w:szCs w:val="20"/>
              </w:rPr>
              <w:t xml:space="preserve">HDFS 3700 </w:t>
            </w:r>
          </w:p>
        </w:tc>
        <w:tc>
          <w:tcPr>
            <w:tcW w:w="5040" w:type="dxa"/>
            <w:tcBorders>
              <w:top w:val="nil"/>
              <w:left w:val="nil"/>
              <w:bottom w:val="single" w:sz="4" w:space="0" w:color="auto"/>
              <w:right w:val="single" w:sz="4" w:space="0" w:color="auto"/>
            </w:tcBorders>
            <w:shd w:val="clear" w:color="auto" w:fill="auto"/>
            <w:noWrap/>
            <w:vAlign w:val="bottom"/>
            <w:hideMark/>
          </w:tcPr>
          <w:p w:rsidR="00367491" w:rsidRPr="00186C04" w:rsidRDefault="00367491" w:rsidP="00FD3A31">
            <w:pPr>
              <w:rPr>
                <w:color w:val="000000"/>
                <w:sz w:val="20"/>
                <w:szCs w:val="20"/>
              </w:rPr>
            </w:pPr>
            <w:r w:rsidRPr="00186C04">
              <w:rPr>
                <w:color w:val="000000"/>
                <w:sz w:val="20"/>
                <w:szCs w:val="20"/>
              </w:rPr>
              <w:t>Adolescent Development</w:t>
            </w:r>
          </w:p>
        </w:tc>
        <w:tc>
          <w:tcPr>
            <w:tcW w:w="1423" w:type="dxa"/>
            <w:tcBorders>
              <w:top w:val="nil"/>
              <w:left w:val="nil"/>
              <w:bottom w:val="single" w:sz="4" w:space="0" w:color="auto"/>
              <w:right w:val="single" w:sz="4" w:space="0" w:color="auto"/>
            </w:tcBorders>
            <w:shd w:val="clear" w:color="auto" w:fill="auto"/>
            <w:noWrap/>
            <w:vAlign w:val="bottom"/>
            <w:hideMark/>
          </w:tcPr>
          <w:p w:rsidR="00367491" w:rsidRPr="00186C04" w:rsidRDefault="00367491" w:rsidP="00FD3A31">
            <w:pPr>
              <w:jc w:val="center"/>
              <w:rPr>
                <w:color w:val="000000"/>
                <w:sz w:val="20"/>
                <w:szCs w:val="20"/>
              </w:rPr>
            </w:pPr>
            <w:r w:rsidRPr="00186C04">
              <w:rPr>
                <w:color w:val="000000"/>
                <w:sz w:val="20"/>
                <w:szCs w:val="20"/>
              </w:rPr>
              <w:t>Pandemic</w:t>
            </w:r>
          </w:p>
        </w:tc>
      </w:tr>
      <w:tr w:rsidR="00367491" w:rsidRPr="00950018" w:rsidTr="00186C04">
        <w:trPr>
          <w:trHeight w:val="23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367491" w:rsidRPr="00186C04" w:rsidRDefault="00367491" w:rsidP="00FD3A31">
            <w:pPr>
              <w:jc w:val="center"/>
              <w:rPr>
                <w:color w:val="000000"/>
                <w:sz w:val="20"/>
                <w:szCs w:val="20"/>
              </w:rPr>
            </w:pPr>
            <w:r w:rsidRPr="00186C04">
              <w:rPr>
                <w:color w:val="000000"/>
                <w:sz w:val="20"/>
                <w:szCs w:val="20"/>
              </w:rPr>
              <w:t> </w:t>
            </w:r>
          </w:p>
        </w:tc>
        <w:tc>
          <w:tcPr>
            <w:tcW w:w="1440" w:type="dxa"/>
            <w:tcBorders>
              <w:top w:val="nil"/>
              <w:left w:val="nil"/>
              <w:bottom w:val="single" w:sz="4" w:space="0" w:color="auto"/>
              <w:right w:val="single" w:sz="4" w:space="0" w:color="auto"/>
            </w:tcBorders>
            <w:shd w:val="clear" w:color="auto" w:fill="auto"/>
            <w:noWrap/>
            <w:vAlign w:val="bottom"/>
            <w:hideMark/>
          </w:tcPr>
          <w:p w:rsidR="00367491" w:rsidRPr="00186C04" w:rsidRDefault="00367491" w:rsidP="00FD3A31">
            <w:pPr>
              <w:rPr>
                <w:color w:val="000000"/>
                <w:sz w:val="20"/>
                <w:szCs w:val="20"/>
              </w:rPr>
            </w:pPr>
            <w:r w:rsidRPr="00186C04">
              <w:rPr>
                <w:color w:val="000000"/>
                <w:sz w:val="20"/>
                <w:szCs w:val="20"/>
              </w:rPr>
              <w:t>HDFS 3700S</w:t>
            </w:r>
          </w:p>
        </w:tc>
        <w:tc>
          <w:tcPr>
            <w:tcW w:w="5040" w:type="dxa"/>
            <w:tcBorders>
              <w:top w:val="nil"/>
              <w:left w:val="nil"/>
              <w:bottom w:val="single" w:sz="4" w:space="0" w:color="auto"/>
              <w:right w:val="single" w:sz="4" w:space="0" w:color="auto"/>
            </w:tcBorders>
            <w:shd w:val="clear" w:color="auto" w:fill="auto"/>
            <w:noWrap/>
            <w:vAlign w:val="bottom"/>
            <w:hideMark/>
          </w:tcPr>
          <w:p w:rsidR="00367491" w:rsidRPr="00186C04" w:rsidRDefault="00367491" w:rsidP="00FD3A31">
            <w:pPr>
              <w:rPr>
                <w:color w:val="000000"/>
                <w:sz w:val="20"/>
                <w:szCs w:val="20"/>
              </w:rPr>
            </w:pPr>
            <w:r w:rsidRPr="00186C04">
              <w:rPr>
                <w:color w:val="000000"/>
                <w:sz w:val="20"/>
                <w:szCs w:val="20"/>
              </w:rPr>
              <w:t>Adolescent Development, Service-Learning</w:t>
            </w:r>
          </w:p>
        </w:tc>
        <w:tc>
          <w:tcPr>
            <w:tcW w:w="1423" w:type="dxa"/>
            <w:tcBorders>
              <w:top w:val="nil"/>
              <w:left w:val="nil"/>
              <w:bottom w:val="single" w:sz="4" w:space="0" w:color="auto"/>
              <w:right w:val="single" w:sz="4" w:space="0" w:color="auto"/>
            </w:tcBorders>
            <w:shd w:val="clear" w:color="auto" w:fill="auto"/>
            <w:noWrap/>
            <w:vAlign w:val="bottom"/>
            <w:hideMark/>
          </w:tcPr>
          <w:p w:rsidR="00367491" w:rsidRPr="00186C04" w:rsidRDefault="00367491" w:rsidP="00FD3A31">
            <w:pPr>
              <w:jc w:val="center"/>
              <w:rPr>
                <w:color w:val="000000"/>
                <w:sz w:val="20"/>
                <w:szCs w:val="20"/>
              </w:rPr>
            </w:pPr>
            <w:r w:rsidRPr="00186C04">
              <w:rPr>
                <w:color w:val="000000"/>
                <w:sz w:val="20"/>
                <w:szCs w:val="20"/>
              </w:rPr>
              <w:t>Pandemic</w:t>
            </w:r>
          </w:p>
        </w:tc>
      </w:tr>
      <w:tr w:rsidR="00367491" w:rsidRPr="00950018" w:rsidTr="00186C04">
        <w:trPr>
          <w:trHeight w:val="230"/>
        </w:trPr>
        <w:tc>
          <w:tcPr>
            <w:tcW w:w="1620" w:type="dxa"/>
            <w:tcBorders>
              <w:top w:val="single" w:sz="4" w:space="0" w:color="auto"/>
              <w:left w:val="single" w:sz="4" w:space="0" w:color="auto"/>
              <w:bottom w:val="single" w:sz="4" w:space="0" w:color="auto"/>
              <w:right w:val="nil"/>
            </w:tcBorders>
            <w:shd w:val="clear" w:color="auto" w:fill="auto"/>
            <w:noWrap/>
            <w:vAlign w:val="bottom"/>
            <w:hideMark/>
          </w:tcPr>
          <w:p w:rsidR="00367491" w:rsidRPr="00186C04" w:rsidRDefault="00367491" w:rsidP="00FD3A31">
            <w:pPr>
              <w:jc w:val="center"/>
              <w:rPr>
                <w:color w:val="000000"/>
                <w:sz w:val="20"/>
                <w:szCs w:val="20"/>
              </w:rPr>
            </w:pPr>
          </w:p>
        </w:tc>
        <w:tc>
          <w:tcPr>
            <w:tcW w:w="1440" w:type="dxa"/>
            <w:tcBorders>
              <w:top w:val="nil"/>
              <w:left w:val="single" w:sz="4" w:space="0" w:color="auto"/>
              <w:bottom w:val="single" w:sz="4" w:space="0" w:color="auto"/>
              <w:right w:val="single" w:sz="4" w:space="0" w:color="auto"/>
            </w:tcBorders>
            <w:shd w:val="clear" w:color="auto" w:fill="auto"/>
            <w:noWrap/>
            <w:vAlign w:val="bottom"/>
            <w:hideMark/>
          </w:tcPr>
          <w:p w:rsidR="00367491" w:rsidRPr="00186C04" w:rsidRDefault="00367491" w:rsidP="00FD3A31">
            <w:pPr>
              <w:rPr>
                <w:color w:val="000000"/>
                <w:sz w:val="20"/>
                <w:szCs w:val="20"/>
              </w:rPr>
            </w:pPr>
            <w:r w:rsidRPr="00186C04">
              <w:rPr>
                <w:color w:val="000000"/>
                <w:sz w:val="20"/>
                <w:szCs w:val="20"/>
              </w:rPr>
              <w:t>HDFS 4900</w:t>
            </w:r>
          </w:p>
        </w:tc>
        <w:tc>
          <w:tcPr>
            <w:tcW w:w="5040" w:type="dxa"/>
            <w:tcBorders>
              <w:top w:val="nil"/>
              <w:left w:val="nil"/>
              <w:bottom w:val="single" w:sz="4" w:space="0" w:color="auto"/>
              <w:right w:val="single" w:sz="4" w:space="0" w:color="auto"/>
            </w:tcBorders>
            <w:shd w:val="clear" w:color="auto" w:fill="auto"/>
            <w:noWrap/>
            <w:vAlign w:val="bottom"/>
            <w:hideMark/>
          </w:tcPr>
          <w:p w:rsidR="00367491" w:rsidRPr="00186C04" w:rsidRDefault="00367491" w:rsidP="00FD3A31">
            <w:pPr>
              <w:rPr>
                <w:color w:val="000000"/>
                <w:sz w:val="20"/>
                <w:szCs w:val="20"/>
              </w:rPr>
            </w:pPr>
            <w:r w:rsidRPr="00186C04">
              <w:rPr>
                <w:color w:val="000000"/>
                <w:sz w:val="20"/>
                <w:szCs w:val="20"/>
              </w:rPr>
              <w:t>Seminar:</w:t>
            </w:r>
            <w:r w:rsidR="00186C04">
              <w:rPr>
                <w:color w:val="000000"/>
                <w:sz w:val="20"/>
                <w:szCs w:val="20"/>
              </w:rPr>
              <w:t xml:space="preserve"> </w:t>
            </w:r>
            <w:r w:rsidRPr="00186C04">
              <w:rPr>
                <w:color w:val="000000"/>
                <w:sz w:val="20"/>
                <w:szCs w:val="20"/>
              </w:rPr>
              <w:t>Medical Technologies, Ethics &amp; Human Dev.</w:t>
            </w:r>
          </w:p>
        </w:tc>
        <w:tc>
          <w:tcPr>
            <w:tcW w:w="1423" w:type="dxa"/>
            <w:tcBorders>
              <w:top w:val="nil"/>
              <w:left w:val="nil"/>
              <w:bottom w:val="single" w:sz="4" w:space="0" w:color="auto"/>
              <w:right w:val="single" w:sz="4" w:space="0" w:color="auto"/>
            </w:tcBorders>
            <w:shd w:val="clear" w:color="auto" w:fill="auto"/>
            <w:noWrap/>
            <w:vAlign w:val="bottom"/>
            <w:hideMark/>
          </w:tcPr>
          <w:p w:rsidR="00367491" w:rsidRPr="00186C04" w:rsidRDefault="00367491" w:rsidP="00FD3A31">
            <w:pPr>
              <w:jc w:val="center"/>
              <w:rPr>
                <w:color w:val="000000"/>
                <w:sz w:val="20"/>
                <w:szCs w:val="20"/>
              </w:rPr>
            </w:pPr>
            <w:r w:rsidRPr="00186C04">
              <w:rPr>
                <w:color w:val="000000"/>
                <w:sz w:val="20"/>
                <w:szCs w:val="20"/>
              </w:rPr>
              <w:t>Pandemic</w:t>
            </w:r>
          </w:p>
        </w:tc>
      </w:tr>
      <w:tr w:rsidR="00367491" w:rsidRPr="00950018" w:rsidTr="00186C04">
        <w:trPr>
          <w:trHeight w:val="230"/>
        </w:trPr>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7491" w:rsidRPr="00186C04" w:rsidRDefault="00367491" w:rsidP="00FD3A31">
            <w:pPr>
              <w:jc w:val="center"/>
              <w:rPr>
                <w:color w:val="000000"/>
                <w:sz w:val="20"/>
                <w:szCs w:val="20"/>
              </w:rPr>
            </w:pPr>
            <w:r w:rsidRPr="00186C04">
              <w:rPr>
                <w:color w:val="000000"/>
                <w:sz w:val="20"/>
                <w:szCs w:val="20"/>
              </w:rPr>
              <w:t>Fall, 2020</w:t>
            </w:r>
          </w:p>
        </w:tc>
        <w:tc>
          <w:tcPr>
            <w:tcW w:w="1440" w:type="dxa"/>
            <w:tcBorders>
              <w:top w:val="nil"/>
              <w:left w:val="nil"/>
              <w:bottom w:val="single" w:sz="4" w:space="0" w:color="auto"/>
              <w:right w:val="single" w:sz="4" w:space="0" w:color="auto"/>
            </w:tcBorders>
            <w:shd w:val="clear" w:color="auto" w:fill="auto"/>
            <w:noWrap/>
            <w:vAlign w:val="bottom"/>
            <w:hideMark/>
          </w:tcPr>
          <w:p w:rsidR="00367491" w:rsidRPr="00186C04" w:rsidRDefault="00367491" w:rsidP="00FD3A31">
            <w:pPr>
              <w:rPr>
                <w:color w:val="000000"/>
                <w:sz w:val="20"/>
                <w:szCs w:val="20"/>
              </w:rPr>
            </w:pPr>
            <w:r w:rsidRPr="00186C04">
              <w:rPr>
                <w:color w:val="000000"/>
                <w:sz w:val="20"/>
                <w:szCs w:val="20"/>
              </w:rPr>
              <w:t>HDFS 2200</w:t>
            </w:r>
          </w:p>
        </w:tc>
        <w:tc>
          <w:tcPr>
            <w:tcW w:w="5040" w:type="dxa"/>
            <w:tcBorders>
              <w:top w:val="nil"/>
              <w:left w:val="nil"/>
              <w:bottom w:val="single" w:sz="4" w:space="0" w:color="auto"/>
              <w:right w:val="single" w:sz="4" w:space="0" w:color="auto"/>
            </w:tcBorders>
            <w:shd w:val="clear" w:color="auto" w:fill="auto"/>
            <w:noWrap/>
            <w:vAlign w:val="bottom"/>
            <w:hideMark/>
          </w:tcPr>
          <w:p w:rsidR="00367491" w:rsidRPr="00186C04" w:rsidRDefault="00367491" w:rsidP="00FD3A31">
            <w:pPr>
              <w:rPr>
                <w:color w:val="000000"/>
                <w:sz w:val="20"/>
                <w:szCs w:val="20"/>
              </w:rPr>
            </w:pPr>
            <w:r w:rsidRPr="00186C04">
              <w:rPr>
                <w:color w:val="000000"/>
                <w:sz w:val="20"/>
                <w:szCs w:val="20"/>
              </w:rPr>
              <w:t>Lifespan Development</w:t>
            </w:r>
          </w:p>
        </w:tc>
        <w:tc>
          <w:tcPr>
            <w:tcW w:w="1423" w:type="dxa"/>
            <w:tcBorders>
              <w:top w:val="nil"/>
              <w:left w:val="nil"/>
              <w:bottom w:val="single" w:sz="4" w:space="0" w:color="auto"/>
              <w:right w:val="single" w:sz="4" w:space="0" w:color="auto"/>
            </w:tcBorders>
            <w:shd w:val="clear" w:color="auto" w:fill="auto"/>
            <w:noWrap/>
            <w:vAlign w:val="bottom"/>
            <w:hideMark/>
          </w:tcPr>
          <w:p w:rsidR="00367491" w:rsidRPr="00186C04" w:rsidRDefault="00367491" w:rsidP="00FD3A31">
            <w:pPr>
              <w:jc w:val="center"/>
              <w:rPr>
                <w:color w:val="000000"/>
                <w:sz w:val="20"/>
                <w:szCs w:val="20"/>
              </w:rPr>
            </w:pPr>
            <w:r w:rsidRPr="00186C04">
              <w:rPr>
                <w:color w:val="000000"/>
                <w:sz w:val="20"/>
                <w:szCs w:val="20"/>
              </w:rPr>
              <w:t>4.8</w:t>
            </w:r>
          </w:p>
        </w:tc>
      </w:tr>
      <w:tr w:rsidR="00367491" w:rsidRPr="00950018" w:rsidTr="00186C04">
        <w:trPr>
          <w:trHeight w:val="23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367491" w:rsidRPr="00186C04" w:rsidRDefault="00367491" w:rsidP="00FD3A31">
            <w:pPr>
              <w:jc w:val="center"/>
              <w:rPr>
                <w:color w:val="000000"/>
                <w:sz w:val="20"/>
                <w:szCs w:val="20"/>
              </w:rPr>
            </w:pPr>
            <w:r w:rsidRPr="00186C04">
              <w:rPr>
                <w:color w:val="000000"/>
                <w:sz w:val="20"/>
                <w:szCs w:val="20"/>
              </w:rPr>
              <w:t> </w:t>
            </w:r>
          </w:p>
        </w:tc>
        <w:tc>
          <w:tcPr>
            <w:tcW w:w="1440" w:type="dxa"/>
            <w:tcBorders>
              <w:top w:val="nil"/>
              <w:left w:val="nil"/>
              <w:bottom w:val="single" w:sz="4" w:space="0" w:color="auto"/>
              <w:right w:val="single" w:sz="4" w:space="0" w:color="auto"/>
            </w:tcBorders>
            <w:shd w:val="clear" w:color="auto" w:fill="auto"/>
            <w:noWrap/>
            <w:vAlign w:val="bottom"/>
            <w:hideMark/>
          </w:tcPr>
          <w:p w:rsidR="00367491" w:rsidRPr="00186C04" w:rsidRDefault="00367491" w:rsidP="00FD3A31">
            <w:pPr>
              <w:rPr>
                <w:color w:val="000000"/>
                <w:sz w:val="20"/>
                <w:szCs w:val="20"/>
              </w:rPr>
            </w:pPr>
            <w:r w:rsidRPr="00186C04">
              <w:rPr>
                <w:color w:val="000000"/>
                <w:sz w:val="20"/>
                <w:szCs w:val="20"/>
              </w:rPr>
              <w:t>HDFS 2200H</w:t>
            </w:r>
          </w:p>
        </w:tc>
        <w:tc>
          <w:tcPr>
            <w:tcW w:w="5040" w:type="dxa"/>
            <w:tcBorders>
              <w:top w:val="nil"/>
              <w:left w:val="nil"/>
              <w:bottom w:val="single" w:sz="4" w:space="0" w:color="auto"/>
              <w:right w:val="single" w:sz="4" w:space="0" w:color="auto"/>
            </w:tcBorders>
            <w:shd w:val="clear" w:color="auto" w:fill="auto"/>
            <w:noWrap/>
            <w:vAlign w:val="bottom"/>
            <w:hideMark/>
          </w:tcPr>
          <w:p w:rsidR="00367491" w:rsidRPr="00186C04" w:rsidRDefault="00367491" w:rsidP="00FD3A31">
            <w:pPr>
              <w:rPr>
                <w:color w:val="000000"/>
                <w:sz w:val="20"/>
                <w:szCs w:val="20"/>
              </w:rPr>
            </w:pPr>
            <w:r w:rsidRPr="00186C04">
              <w:rPr>
                <w:color w:val="000000"/>
                <w:sz w:val="20"/>
                <w:szCs w:val="20"/>
              </w:rPr>
              <w:t>Lifespan Development, Honors</w:t>
            </w:r>
          </w:p>
        </w:tc>
        <w:tc>
          <w:tcPr>
            <w:tcW w:w="1423" w:type="dxa"/>
            <w:tcBorders>
              <w:top w:val="nil"/>
              <w:left w:val="nil"/>
              <w:bottom w:val="single" w:sz="4" w:space="0" w:color="auto"/>
              <w:right w:val="single" w:sz="4" w:space="0" w:color="auto"/>
            </w:tcBorders>
            <w:shd w:val="clear" w:color="auto" w:fill="auto"/>
            <w:noWrap/>
            <w:vAlign w:val="bottom"/>
            <w:hideMark/>
          </w:tcPr>
          <w:p w:rsidR="00367491" w:rsidRPr="00186C04" w:rsidRDefault="00367491" w:rsidP="00FD3A31">
            <w:pPr>
              <w:jc w:val="center"/>
              <w:rPr>
                <w:color w:val="000000"/>
                <w:sz w:val="20"/>
                <w:szCs w:val="20"/>
              </w:rPr>
            </w:pPr>
            <w:r w:rsidRPr="00186C04">
              <w:rPr>
                <w:color w:val="000000"/>
                <w:sz w:val="20"/>
                <w:szCs w:val="20"/>
              </w:rPr>
              <w:t>4.67</w:t>
            </w:r>
          </w:p>
        </w:tc>
      </w:tr>
      <w:tr w:rsidR="00367491" w:rsidRPr="00950018" w:rsidTr="00186C04">
        <w:trPr>
          <w:trHeight w:val="23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367491" w:rsidRPr="00186C04" w:rsidRDefault="00367491" w:rsidP="00FD3A31">
            <w:pPr>
              <w:jc w:val="center"/>
              <w:rPr>
                <w:color w:val="000000"/>
                <w:sz w:val="20"/>
                <w:szCs w:val="20"/>
              </w:rPr>
            </w:pPr>
            <w:r w:rsidRPr="00186C04">
              <w:rPr>
                <w:color w:val="000000"/>
                <w:sz w:val="20"/>
                <w:szCs w:val="20"/>
              </w:rPr>
              <w:t> </w:t>
            </w:r>
          </w:p>
        </w:tc>
        <w:tc>
          <w:tcPr>
            <w:tcW w:w="1440" w:type="dxa"/>
            <w:tcBorders>
              <w:top w:val="nil"/>
              <w:left w:val="nil"/>
              <w:bottom w:val="single" w:sz="4" w:space="0" w:color="auto"/>
              <w:right w:val="single" w:sz="4" w:space="0" w:color="auto"/>
            </w:tcBorders>
            <w:shd w:val="clear" w:color="auto" w:fill="auto"/>
            <w:noWrap/>
            <w:vAlign w:val="bottom"/>
            <w:hideMark/>
          </w:tcPr>
          <w:p w:rsidR="00367491" w:rsidRPr="00186C04" w:rsidRDefault="00367491" w:rsidP="00FD3A31">
            <w:pPr>
              <w:rPr>
                <w:color w:val="000000"/>
                <w:sz w:val="20"/>
                <w:szCs w:val="20"/>
              </w:rPr>
            </w:pPr>
            <w:r w:rsidRPr="00186C04">
              <w:rPr>
                <w:color w:val="000000"/>
                <w:sz w:val="20"/>
                <w:szCs w:val="20"/>
              </w:rPr>
              <w:t>HDFS 3700S</w:t>
            </w:r>
          </w:p>
        </w:tc>
        <w:tc>
          <w:tcPr>
            <w:tcW w:w="5040" w:type="dxa"/>
            <w:tcBorders>
              <w:top w:val="nil"/>
              <w:left w:val="nil"/>
              <w:bottom w:val="single" w:sz="4" w:space="0" w:color="auto"/>
              <w:right w:val="single" w:sz="4" w:space="0" w:color="auto"/>
            </w:tcBorders>
            <w:shd w:val="clear" w:color="auto" w:fill="auto"/>
            <w:noWrap/>
            <w:vAlign w:val="bottom"/>
            <w:hideMark/>
          </w:tcPr>
          <w:p w:rsidR="00367491" w:rsidRPr="00186C04" w:rsidRDefault="00367491" w:rsidP="00FD3A31">
            <w:pPr>
              <w:rPr>
                <w:color w:val="000000"/>
                <w:sz w:val="20"/>
                <w:szCs w:val="20"/>
              </w:rPr>
            </w:pPr>
            <w:r w:rsidRPr="00186C04">
              <w:rPr>
                <w:color w:val="000000"/>
                <w:sz w:val="20"/>
                <w:szCs w:val="20"/>
              </w:rPr>
              <w:t>Adolescent Development, Service-Learning</w:t>
            </w:r>
          </w:p>
        </w:tc>
        <w:tc>
          <w:tcPr>
            <w:tcW w:w="1423" w:type="dxa"/>
            <w:tcBorders>
              <w:top w:val="nil"/>
              <w:left w:val="nil"/>
              <w:bottom w:val="single" w:sz="4" w:space="0" w:color="auto"/>
              <w:right w:val="single" w:sz="4" w:space="0" w:color="auto"/>
            </w:tcBorders>
            <w:shd w:val="clear" w:color="auto" w:fill="auto"/>
            <w:noWrap/>
            <w:vAlign w:val="bottom"/>
            <w:hideMark/>
          </w:tcPr>
          <w:p w:rsidR="00367491" w:rsidRPr="00186C04" w:rsidRDefault="00367491" w:rsidP="00FD3A31">
            <w:pPr>
              <w:jc w:val="center"/>
              <w:rPr>
                <w:color w:val="000000"/>
                <w:sz w:val="20"/>
                <w:szCs w:val="20"/>
              </w:rPr>
            </w:pPr>
            <w:r w:rsidRPr="00186C04">
              <w:rPr>
                <w:color w:val="000000"/>
                <w:sz w:val="20"/>
                <w:szCs w:val="20"/>
              </w:rPr>
              <w:t>4.91</w:t>
            </w:r>
          </w:p>
        </w:tc>
      </w:tr>
      <w:tr w:rsidR="00367491" w:rsidRPr="00950018" w:rsidTr="00186C04">
        <w:trPr>
          <w:trHeight w:val="23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367491" w:rsidRPr="00186C04" w:rsidRDefault="00367491" w:rsidP="00FD3A31">
            <w:pPr>
              <w:jc w:val="center"/>
              <w:rPr>
                <w:color w:val="000000"/>
                <w:sz w:val="20"/>
                <w:szCs w:val="20"/>
              </w:rPr>
            </w:pPr>
            <w:r w:rsidRPr="00186C04">
              <w:rPr>
                <w:color w:val="000000"/>
                <w:sz w:val="20"/>
                <w:szCs w:val="20"/>
              </w:rPr>
              <w:t> </w:t>
            </w:r>
          </w:p>
        </w:tc>
        <w:tc>
          <w:tcPr>
            <w:tcW w:w="1440" w:type="dxa"/>
            <w:tcBorders>
              <w:top w:val="nil"/>
              <w:left w:val="nil"/>
              <w:bottom w:val="single" w:sz="4" w:space="0" w:color="auto"/>
              <w:right w:val="single" w:sz="4" w:space="0" w:color="auto"/>
            </w:tcBorders>
            <w:shd w:val="clear" w:color="auto" w:fill="auto"/>
            <w:noWrap/>
            <w:vAlign w:val="bottom"/>
            <w:hideMark/>
          </w:tcPr>
          <w:p w:rsidR="00367491" w:rsidRPr="00186C04" w:rsidRDefault="00367491" w:rsidP="00FD3A31">
            <w:pPr>
              <w:rPr>
                <w:color w:val="000000"/>
                <w:sz w:val="20"/>
                <w:szCs w:val="20"/>
              </w:rPr>
            </w:pPr>
            <w:r w:rsidRPr="00186C04">
              <w:rPr>
                <w:color w:val="000000"/>
                <w:sz w:val="20"/>
                <w:szCs w:val="20"/>
              </w:rPr>
              <w:t>HDFS 4330</w:t>
            </w:r>
          </w:p>
        </w:tc>
        <w:tc>
          <w:tcPr>
            <w:tcW w:w="5040" w:type="dxa"/>
            <w:tcBorders>
              <w:top w:val="nil"/>
              <w:left w:val="nil"/>
              <w:bottom w:val="single" w:sz="4" w:space="0" w:color="auto"/>
              <w:right w:val="single" w:sz="4" w:space="0" w:color="auto"/>
            </w:tcBorders>
            <w:shd w:val="clear" w:color="auto" w:fill="auto"/>
            <w:noWrap/>
            <w:vAlign w:val="bottom"/>
            <w:hideMark/>
          </w:tcPr>
          <w:p w:rsidR="00367491" w:rsidRPr="00186C04" w:rsidRDefault="00367491" w:rsidP="00FD3A31">
            <w:pPr>
              <w:rPr>
                <w:color w:val="000000"/>
                <w:sz w:val="20"/>
                <w:szCs w:val="20"/>
              </w:rPr>
            </w:pPr>
            <w:r w:rsidRPr="00186C04">
              <w:rPr>
                <w:color w:val="000000"/>
                <w:sz w:val="20"/>
                <w:szCs w:val="20"/>
              </w:rPr>
              <w:t>Diversity in Human Development</w:t>
            </w:r>
          </w:p>
        </w:tc>
        <w:tc>
          <w:tcPr>
            <w:tcW w:w="1423" w:type="dxa"/>
            <w:tcBorders>
              <w:top w:val="nil"/>
              <w:left w:val="nil"/>
              <w:bottom w:val="single" w:sz="4" w:space="0" w:color="auto"/>
              <w:right w:val="single" w:sz="4" w:space="0" w:color="auto"/>
            </w:tcBorders>
            <w:shd w:val="clear" w:color="auto" w:fill="auto"/>
            <w:noWrap/>
            <w:vAlign w:val="bottom"/>
            <w:hideMark/>
          </w:tcPr>
          <w:p w:rsidR="00367491" w:rsidRPr="00186C04" w:rsidRDefault="00367491" w:rsidP="00FD3A31">
            <w:pPr>
              <w:jc w:val="center"/>
              <w:rPr>
                <w:color w:val="000000"/>
                <w:sz w:val="20"/>
                <w:szCs w:val="20"/>
              </w:rPr>
            </w:pPr>
            <w:r w:rsidRPr="00186C04">
              <w:rPr>
                <w:color w:val="000000"/>
                <w:sz w:val="20"/>
                <w:szCs w:val="20"/>
              </w:rPr>
              <w:t>4.9</w:t>
            </w:r>
          </w:p>
        </w:tc>
      </w:tr>
      <w:tr w:rsidR="00367491" w:rsidRPr="00950018" w:rsidTr="00186C04">
        <w:trPr>
          <w:trHeight w:val="23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367491" w:rsidRPr="00186C04" w:rsidRDefault="00367491" w:rsidP="00FD3A31">
            <w:pPr>
              <w:jc w:val="center"/>
              <w:rPr>
                <w:color w:val="000000"/>
                <w:sz w:val="20"/>
                <w:szCs w:val="20"/>
              </w:rPr>
            </w:pPr>
            <w:r w:rsidRPr="00186C04">
              <w:rPr>
                <w:color w:val="000000"/>
                <w:sz w:val="20"/>
                <w:szCs w:val="20"/>
              </w:rPr>
              <w:t>Spring, 2021</w:t>
            </w:r>
          </w:p>
        </w:tc>
        <w:tc>
          <w:tcPr>
            <w:tcW w:w="1440" w:type="dxa"/>
            <w:tcBorders>
              <w:top w:val="nil"/>
              <w:left w:val="nil"/>
              <w:bottom w:val="single" w:sz="4" w:space="0" w:color="auto"/>
              <w:right w:val="single" w:sz="4" w:space="0" w:color="auto"/>
            </w:tcBorders>
            <w:shd w:val="clear" w:color="auto" w:fill="auto"/>
            <w:noWrap/>
            <w:vAlign w:val="bottom"/>
            <w:hideMark/>
          </w:tcPr>
          <w:p w:rsidR="00367491" w:rsidRPr="00186C04" w:rsidRDefault="00367491" w:rsidP="00FD3A31">
            <w:pPr>
              <w:rPr>
                <w:color w:val="000000"/>
                <w:sz w:val="20"/>
                <w:szCs w:val="20"/>
              </w:rPr>
            </w:pPr>
            <w:r w:rsidRPr="00186C04">
              <w:rPr>
                <w:color w:val="000000"/>
                <w:sz w:val="20"/>
                <w:szCs w:val="20"/>
              </w:rPr>
              <w:t>HDFS 2200H</w:t>
            </w:r>
          </w:p>
        </w:tc>
        <w:tc>
          <w:tcPr>
            <w:tcW w:w="5040" w:type="dxa"/>
            <w:tcBorders>
              <w:top w:val="nil"/>
              <w:left w:val="nil"/>
              <w:bottom w:val="single" w:sz="4" w:space="0" w:color="auto"/>
              <w:right w:val="single" w:sz="4" w:space="0" w:color="auto"/>
            </w:tcBorders>
            <w:shd w:val="clear" w:color="auto" w:fill="auto"/>
            <w:noWrap/>
            <w:vAlign w:val="bottom"/>
            <w:hideMark/>
          </w:tcPr>
          <w:p w:rsidR="00367491" w:rsidRPr="00186C04" w:rsidRDefault="00367491" w:rsidP="00FD3A31">
            <w:pPr>
              <w:rPr>
                <w:color w:val="000000"/>
                <w:sz w:val="20"/>
                <w:szCs w:val="20"/>
              </w:rPr>
            </w:pPr>
            <w:r w:rsidRPr="00186C04">
              <w:rPr>
                <w:color w:val="000000"/>
                <w:sz w:val="20"/>
                <w:szCs w:val="20"/>
              </w:rPr>
              <w:t>Lifespan Development, Honors</w:t>
            </w:r>
          </w:p>
        </w:tc>
        <w:tc>
          <w:tcPr>
            <w:tcW w:w="1423" w:type="dxa"/>
            <w:tcBorders>
              <w:top w:val="nil"/>
              <w:left w:val="nil"/>
              <w:bottom w:val="single" w:sz="4" w:space="0" w:color="auto"/>
              <w:right w:val="single" w:sz="4" w:space="0" w:color="auto"/>
            </w:tcBorders>
            <w:shd w:val="clear" w:color="auto" w:fill="auto"/>
            <w:noWrap/>
            <w:vAlign w:val="bottom"/>
            <w:hideMark/>
          </w:tcPr>
          <w:p w:rsidR="00367491" w:rsidRPr="00186C04" w:rsidRDefault="00367491" w:rsidP="00FD3A31">
            <w:pPr>
              <w:jc w:val="center"/>
              <w:rPr>
                <w:color w:val="000000"/>
                <w:sz w:val="20"/>
                <w:szCs w:val="20"/>
              </w:rPr>
            </w:pPr>
            <w:r w:rsidRPr="00186C04">
              <w:rPr>
                <w:color w:val="000000"/>
                <w:sz w:val="20"/>
                <w:szCs w:val="20"/>
              </w:rPr>
              <w:t>4.77</w:t>
            </w:r>
          </w:p>
        </w:tc>
      </w:tr>
      <w:tr w:rsidR="00367491" w:rsidRPr="00950018" w:rsidTr="00186C04">
        <w:trPr>
          <w:trHeight w:val="23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367491" w:rsidRPr="00186C04" w:rsidRDefault="00367491" w:rsidP="00FD3A31">
            <w:pPr>
              <w:jc w:val="center"/>
              <w:rPr>
                <w:color w:val="000000"/>
                <w:sz w:val="20"/>
                <w:szCs w:val="20"/>
              </w:rPr>
            </w:pPr>
            <w:r w:rsidRPr="00186C04">
              <w:rPr>
                <w:color w:val="000000"/>
                <w:sz w:val="20"/>
                <w:szCs w:val="20"/>
              </w:rPr>
              <w:t> </w:t>
            </w:r>
          </w:p>
        </w:tc>
        <w:tc>
          <w:tcPr>
            <w:tcW w:w="1440" w:type="dxa"/>
            <w:tcBorders>
              <w:top w:val="nil"/>
              <w:left w:val="nil"/>
              <w:bottom w:val="single" w:sz="4" w:space="0" w:color="auto"/>
              <w:right w:val="single" w:sz="4" w:space="0" w:color="auto"/>
            </w:tcBorders>
            <w:shd w:val="clear" w:color="auto" w:fill="auto"/>
            <w:noWrap/>
            <w:vAlign w:val="bottom"/>
            <w:hideMark/>
          </w:tcPr>
          <w:p w:rsidR="00367491" w:rsidRPr="00186C04" w:rsidRDefault="00367491" w:rsidP="00FD3A31">
            <w:pPr>
              <w:rPr>
                <w:color w:val="000000"/>
                <w:sz w:val="20"/>
                <w:szCs w:val="20"/>
              </w:rPr>
            </w:pPr>
            <w:r w:rsidRPr="00186C04">
              <w:rPr>
                <w:color w:val="000000"/>
                <w:sz w:val="20"/>
                <w:szCs w:val="20"/>
              </w:rPr>
              <w:t>HDFS 2300</w:t>
            </w:r>
          </w:p>
        </w:tc>
        <w:tc>
          <w:tcPr>
            <w:tcW w:w="5040" w:type="dxa"/>
            <w:tcBorders>
              <w:top w:val="nil"/>
              <w:left w:val="nil"/>
              <w:bottom w:val="single" w:sz="4" w:space="0" w:color="auto"/>
              <w:right w:val="single" w:sz="4" w:space="0" w:color="auto"/>
            </w:tcBorders>
            <w:shd w:val="clear" w:color="auto" w:fill="auto"/>
            <w:noWrap/>
            <w:vAlign w:val="bottom"/>
            <w:hideMark/>
          </w:tcPr>
          <w:p w:rsidR="00367491" w:rsidRPr="00186C04" w:rsidRDefault="00367491" w:rsidP="00FD3A31">
            <w:pPr>
              <w:rPr>
                <w:color w:val="000000"/>
                <w:sz w:val="20"/>
                <w:szCs w:val="20"/>
              </w:rPr>
            </w:pPr>
            <w:r w:rsidRPr="00186C04">
              <w:rPr>
                <w:color w:val="000000"/>
                <w:sz w:val="20"/>
                <w:szCs w:val="20"/>
              </w:rPr>
              <w:t>Introduction to Research Methods</w:t>
            </w:r>
          </w:p>
        </w:tc>
        <w:tc>
          <w:tcPr>
            <w:tcW w:w="1423" w:type="dxa"/>
            <w:tcBorders>
              <w:top w:val="nil"/>
              <w:left w:val="nil"/>
              <w:bottom w:val="single" w:sz="4" w:space="0" w:color="auto"/>
              <w:right w:val="single" w:sz="4" w:space="0" w:color="auto"/>
            </w:tcBorders>
            <w:shd w:val="clear" w:color="auto" w:fill="auto"/>
            <w:noWrap/>
            <w:vAlign w:val="bottom"/>
            <w:hideMark/>
          </w:tcPr>
          <w:p w:rsidR="00367491" w:rsidRPr="00186C04" w:rsidRDefault="00367491" w:rsidP="00FD3A31">
            <w:pPr>
              <w:jc w:val="center"/>
              <w:rPr>
                <w:color w:val="000000"/>
                <w:sz w:val="20"/>
                <w:szCs w:val="20"/>
              </w:rPr>
            </w:pPr>
            <w:r w:rsidRPr="00186C04">
              <w:rPr>
                <w:color w:val="000000"/>
                <w:sz w:val="20"/>
                <w:szCs w:val="20"/>
              </w:rPr>
              <w:t>4.56</w:t>
            </w:r>
          </w:p>
        </w:tc>
      </w:tr>
      <w:tr w:rsidR="00367491" w:rsidRPr="00950018" w:rsidTr="00186C04">
        <w:trPr>
          <w:trHeight w:val="23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367491" w:rsidRPr="00186C04" w:rsidRDefault="00367491" w:rsidP="00FD3A31">
            <w:pPr>
              <w:jc w:val="center"/>
              <w:rPr>
                <w:color w:val="000000"/>
                <w:sz w:val="20"/>
                <w:szCs w:val="20"/>
              </w:rPr>
            </w:pPr>
            <w:r w:rsidRPr="00186C04">
              <w:rPr>
                <w:color w:val="000000"/>
                <w:sz w:val="20"/>
                <w:szCs w:val="20"/>
              </w:rPr>
              <w:t> </w:t>
            </w:r>
          </w:p>
        </w:tc>
        <w:tc>
          <w:tcPr>
            <w:tcW w:w="1440" w:type="dxa"/>
            <w:tcBorders>
              <w:top w:val="nil"/>
              <w:left w:val="nil"/>
              <w:bottom w:val="single" w:sz="4" w:space="0" w:color="auto"/>
              <w:right w:val="single" w:sz="4" w:space="0" w:color="auto"/>
            </w:tcBorders>
            <w:shd w:val="clear" w:color="auto" w:fill="auto"/>
            <w:noWrap/>
            <w:vAlign w:val="bottom"/>
            <w:hideMark/>
          </w:tcPr>
          <w:p w:rsidR="00367491" w:rsidRPr="00186C04" w:rsidRDefault="00367491" w:rsidP="00FD3A31">
            <w:pPr>
              <w:rPr>
                <w:color w:val="000000"/>
                <w:sz w:val="20"/>
                <w:szCs w:val="20"/>
              </w:rPr>
            </w:pPr>
            <w:r w:rsidRPr="00186C04">
              <w:rPr>
                <w:color w:val="000000"/>
                <w:sz w:val="20"/>
                <w:szCs w:val="20"/>
              </w:rPr>
              <w:t>HDFS 3700S</w:t>
            </w:r>
          </w:p>
        </w:tc>
        <w:tc>
          <w:tcPr>
            <w:tcW w:w="5040" w:type="dxa"/>
            <w:tcBorders>
              <w:top w:val="nil"/>
              <w:left w:val="nil"/>
              <w:bottom w:val="single" w:sz="4" w:space="0" w:color="auto"/>
              <w:right w:val="single" w:sz="4" w:space="0" w:color="auto"/>
            </w:tcBorders>
            <w:shd w:val="clear" w:color="auto" w:fill="auto"/>
            <w:noWrap/>
            <w:vAlign w:val="bottom"/>
            <w:hideMark/>
          </w:tcPr>
          <w:p w:rsidR="00367491" w:rsidRPr="00186C04" w:rsidRDefault="00367491" w:rsidP="00FD3A31">
            <w:pPr>
              <w:rPr>
                <w:color w:val="000000"/>
                <w:sz w:val="20"/>
                <w:szCs w:val="20"/>
              </w:rPr>
            </w:pPr>
            <w:r w:rsidRPr="00186C04">
              <w:rPr>
                <w:color w:val="000000"/>
                <w:sz w:val="20"/>
                <w:szCs w:val="20"/>
              </w:rPr>
              <w:t>Adolescent Development, Service-Learning</w:t>
            </w:r>
          </w:p>
        </w:tc>
        <w:tc>
          <w:tcPr>
            <w:tcW w:w="1423" w:type="dxa"/>
            <w:tcBorders>
              <w:top w:val="nil"/>
              <w:left w:val="nil"/>
              <w:bottom w:val="single" w:sz="4" w:space="0" w:color="auto"/>
              <w:right w:val="single" w:sz="4" w:space="0" w:color="auto"/>
            </w:tcBorders>
            <w:shd w:val="clear" w:color="auto" w:fill="auto"/>
            <w:noWrap/>
            <w:vAlign w:val="bottom"/>
            <w:hideMark/>
          </w:tcPr>
          <w:p w:rsidR="00367491" w:rsidRPr="00186C04" w:rsidRDefault="00367491" w:rsidP="00FD3A31">
            <w:pPr>
              <w:jc w:val="center"/>
              <w:rPr>
                <w:color w:val="000000"/>
                <w:sz w:val="20"/>
                <w:szCs w:val="20"/>
              </w:rPr>
            </w:pPr>
            <w:r w:rsidRPr="00186C04">
              <w:rPr>
                <w:color w:val="000000"/>
                <w:sz w:val="20"/>
                <w:szCs w:val="20"/>
              </w:rPr>
              <w:t>4.53</w:t>
            </w:r>
          </w:p>
        </w:tc>
      </w:tr>
      <w:tr w:rsidR="00367491" w:rsidRPr="00950018" w:rsidTr="00186C04">
        <w:trPr>
          <w:trHeight w:val="23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367491" w:rsidRPr="00186C04" w:rsidRDefault="00367491" w:rsidP="00FD3A31">
            <w:pPr>
              <w:jc w:val="center"/>
              <w:rPr>
                <w:color w:val="000000"/>
                <w:sz w:val="20"/>
                <w:szCs w:val="20"/>
              </w:rPr>
            </w:pPr>
            <w:r w:rsidRPr="00186C04">
              <w:rPr>
                <w:color w:val="000000"/>
                <w:sz w:val="20"/>
                <w:szCs w:val="20"/>
              </w:rPr>
              <w:t> </w:t>
            </w:r>
          </w:p>
        </w:tc>
        <w:tc>
          <w:tcPr>
            <w:tcW w:w="1440" w:type="dxa"/>
            <w:tcBorders>
              <w:top w:val="nil"/>
              <w:left w:val="nil"/>
              <w:bottom w:val="single" w:sz="4" w:space="0" w:color="auto"/>
              <w:right w:val="single" w:sz="4" w:space="0" w:color="auto"/>
            </w:tcBorders>
            <w:shd w:val="clear" w:color="auto" w:fill="auto"/>
            <w:noWrap/>
            <w:vAlign w:val="bottom"/>
            <w:hideMark/>
          </w:tcPr>
          <w:p w:rsidR="00367491" w:rsidRPr="00186C04" w:rsidRDefault="00367491" w:rsidP="00FD3A31">
            <w:pPr>
              <w:rPr>
                <w:color w:val="000000"/>
                <w:sz w:val="20"/>
                <w:szCs w:val="20"/>
              </w:rPr>
            </w:pPr>
            <w:r w:rsidRPr="00186C04">
              <w:rPr>
                <w:color w:val="000000"/>
                <w:sz w:val="20"/>
                <w:szCs w:val="20"/>
              </w:rPr>
              <w:t>HDFS 3700</w:t>
            </w:r>
          </w:p>
        </w:tc>
        <w:tc>
          <w:tcPr>
            <w:tcW w:w="5040" w:type="dxa"/>
            <w:tcBorders>
              <w:top w:val="nil"/>
              <w:left w:val="nil"/>
              <w:bottom w:val="single" w:sz="4" w:space="0" w:color="auto"/>
              <w:right w:val="single" w:sz="4" w:space="0" w:color="auto"/>
            </w:tcBorders>
            <w:shd w:val="clear" w:color="auto" w:fill="auto"/>
            <w:noWrap/>
            <w:vAlign w:val="bottom"/>
            <w:hideMark/>
          </w:tcPr>
          <w:p w:rsidR="00367491" w:rsidRPr="00186C04" w:rsidRDefault="00367491" w:rsidP="00FD3A31">
            <w:pPr>
              <w:rPr>
                <w:color w:val="000000"/>
                <w:sz w:val="20"/>
                <w:szCs w:val="20"/>
              </w:rPr>
            </w:pPr>
            <w:r w:rsidRPr="00186C04">
              <w:rPr>
                <w:color w:val="000000"/>
                <w:sz w:val="20"/>
                <w:szCs w:val="20"/>
              </w:rPr>
              <w:t>Diversity in Human Development</w:t>
            </w:r>
          </w:p>
        </w:tc>
        <w:tc>
          <w:tcPr>
            <w:tcW w:w="1423" w:type="dxa"/>
            <w:tcBorders>
              <w:top w:val="nil"/>
              <w:left w:val="nil"/>
              <w:bottom w:val="single" w:sz="4" w:space="0" w:color="auto"/>
              <w:right w:val="single" w:sz="4" w:space="0" w:color="auto"/>
            </w:tcBorders>
            <w:shd w:val="clear" w:color="auto" w:fill="auto"/>
            <w:noWrap/>
            <w:vAlign w:val="bottom"/>
            <w:hideMark/>
          </w:tcPr>
          <w:p w:rsidR="00367491" w:rsidRPr="00186C04" w:rsidRDefault="00367491" w:rsidP="00FD3A31">
            <w:pPr>
              <w:jc w:val="center"/>
              <w:rPr>
                <w:color w:val="000000"/>
                <w:sz w:val="20"/>
                <w:szCs w:val="20"/>
              </w:rPr>
            </w:pPr>
            <w:r w:rsidRPr="00186C04">
              <w:rPr>
                <w:color w:val="000000"/>
                <w:sz w:val="20"/>
                <w:szCs w:val="20"/>
              </w:rPr>
              <w:t>4.83</w:t>
            </w:r>
          </w:p>
        </w:tc>
      </w:tr>
      <w:tr w:rsidR="00367491" w:rsidRPr="00950018" w:rsidTr="00186C04">
        <w:trPr>
          <w:trHeight w:val="230"/>
        </w:trPr>
        <w:tc>
          <w:tcPr>
            <w:tcW w:w="1620" w:type="dxa"/>
            <w:tcBorders>
              <w:top w:val="nil"/>
              <w:left w:val="single" w:sz="4" w:space="0" w:color="auto"/>
              <w:bottom w:val="single" w:sz="4" w:space="0" w:color="auto"/>
              <w:right w:val="single" w:sz="4" w:space="0" w:color="auto"/>
            </w:tcBorders>
            <w:shd w:val="clear" w:color="auto" w:fill="auto"/>
            <w:noWrap/>
            <w:vAlign w:val="bottom"/>
          </w:tcPr>
          <w:p w:rsidR="00367491" w:rsidRPr="00186C04" w:rsidRDefault="00367491" w:rsidP="00FD3A31">
            <w:pPr>
              <w:jc w:val="center"/>
              <w:rPr>
                <w:color w:val="000000"/>
                <w:sz w:val="20"/>
                <w:szCs w:val="20"/>
              </w:rPr>
            </w:pPr>
            <w:r w:rsidRPr="00186C04">
              <w:rPr>
                <w:color w:val="000000"/>
                <w:sz w:val="20"/>
                <w:szCs w:val="20"/>
              </w:rPr>
              <w:t>Fall, 2021</w:t>
            </w:r>
          </w:p>
        </w:tc>
        <w:tc>
          <w:tcPr>
            <w:tcW w:w="1440" w:type="dxa"/>
            <w:tcBorders>
              <w:top w:val="nil"/>
              <w:left w:val="nil"/>
              <w:bottom w:val="single" w:sz="4" w:space="0" w:color="auto"/>
              <w:right w:val="single" w:sz="4" w:space="0" w:color="auto"/>
            </w:tcBorders>
            <w:shd w:val="clear" w:color="auto" w:fill="auto"/>
            <w:noWrap/>
            <w:vAlign w:val="bottom"/>
          </w:tcPr>
          <w:p w:rsidR="00367491" w:rsidRPr="00186C04" w:rsidRDefault="00367491" w:rsidP="00FD3A31">
            <w:pPr>
              <w:rPr>
                <w:color w:val="000000"/>
                <w:sz w:val="20"/>
                <w:szCs w:val="20"/>
              </w:rPr>
            </w:pPr>
            <w:r w:rsidRPr="00186C04">
              <w:rPr>
                <w:color w:val="000000"/>
                <w:sz w:val="20"/>
                <w:szCs w:val="20"/>
              </w:rPr>
              <w:t>HDFS 2200</w:t>
            </w:r>
          </w:p>
        </w:tc>
        <w:tc>
          <w:tcPr>
            <w:tcW w:w="5040" w:type="dxa"/>
            <w:tcBorders>
              <w:top w:val="nil"/>
              <w:left w:val="nil"/>
              <w:bottom w:val="single" w:sz="4" w:space="0" w:color="auto"/>
              <w:right w:val="single" w:sz="4" w:space="0" w:color="auto"/>
            </w:tcBorders>
            <w:shd w:val="clear" w:color="auto" w:fill="auto"/>
            <w:noWrap/>
            <w:vAlign w:val="bottom"/>
          </w:tcPr>
          <w:p w:rsidR="00367491" w:rsidRPr="00186C04" w:rsidRDefault="00367491" w:rsidP="00FD3A31">
            <w:pPr>
              <w:rPr>
                <w:color w:val="000000"/>
                <w:sz w:val="20"/>
                <w:szCs w:val="20"/>
              </w:rPr>
            </w:pPr>
            <w:r w:rsidRPr="00186C04">
              <w:rPr>
                <w:color w:val="000000"/>
                <w:sz w:val="20"/>
                <w:szCs w:val="20"/>
              </w:rPr>
              <w:t>Lifespan Development</w:t>
            </w:r>
          </w:p>
        </w:tc>
        <w:tc>
          <w:tcPr>
            <w:tcW w:w="1423" w:type="dxa"/>
            <w:tcBorders>
              <w:top w:val="nil"/>
              <w:left w:val="nil"/>
              <w:bottom w:val="single" w:sz="4" w:space="0" w:color="auto"/>
              <w:right w:val="single" w:sz="4" w:space="0" w:color="auto"/>
            </w:tcBorders>
            <w:shd w:val="clear" w:color="auto" w:fill="auto"/>
            <w:noWrap/>
            <w:vAlign w:val="bottom"/>
          </w:tcPr>
          <w:p w:rsidR="00367491" w:rsidRPr="00186C04" w:rsidRDefault="00367491" w:rsidP="00FD3A31">
            <w:pPr>
              <w:jc w:val="center"/>
              <w:rPr>
                <w:color w:val="000000"/>
                <w:sz w:val="20"/>
                <w:szCs w:val="20"/>
              </w:rPr>
            </w:pPr>
            <w:r w:rsidRPr="00186C04">
              <w:rPr>
                <w:color w:val="000000"/>
                <w:sz w:val="20"/>
                <w:szCs w:val="20"/>
              </w:rPr>
              <w:t>4.78</w:t>
            </w:r>
          </w:p>
        </w:tc>
      </w:tr>
      <w:tr w:rsidR="00367491" w:rsidRPr="00950018" w:rsidTr="00186C04">
        <w:trPr>
          <w:trHeight w:val="230"/>
        </w:trPr>
        <w:tc>
          <w:tcPr>
            <w:tcW w:w="1620" w:type="dxa"/>
            <w:tcBorders>
              <w:top w:val="nil"/>
              <w:left w:val="single" w:sz="4" w:space="0" w:color="auto"/>
              <w:bottom w:val="single" w:sz="4" w:space="0" w:color="auto"/>
              <w:right w:val="single" w:sz="4" w:space="0" w:color="auto"/>
            </w:tcBorders>
            <w:shd w:val="clear" w:color="auto" w:fill="auto"/>
            <w:noWrap/>
            <w:vAlign w:val="bottom"/>
          </w:tcPr>
          <w:p w:rsidR="00367491" w:rsidRPr="00186C04" w:rsidRDefault="00367491" w:rsidP="00FD3A31">
            <w:pPr>
              <w:rPr>
                <w:color w:val="000000"/>
                <w:sz w:val="20"/>
                <w:szCs w:val="20"/>
              </w:rPr>
            </w:pPr>
          </w:p>
        </w:tc>
        <w:tc>
          <w:tcPr>
            <w:tcW w:w="1440" w:type="dxa"/>
            <w:tcBorders>
              <w:top w:val="nil"/>
              <w:left w:val="nil"/>
              <w:bottom w:val="single" w:sz="4" w:space="0" w:color="auto"/>
              <w:right w:val="single" w:sz="4" w:space="0" w:color="auto"/>
            </w:tcBorders>
            <w:shd w:val="clear" w:color="auto" w:fill="auto"/>
            <w:noWrap/>
            <w:vAlign w:val="bottom"/>
          </w:tcPr>
          <w:p w:rsidR="00367491" w:rsidRPr="00186C04" w:rsidRDefault="00367491" w:rsidP="00FD3A31">
            <w:pPr>
              <w:rPr>
                <w:color w:val="000000"/>
                <w:sz w:val="20"/>
                <w:szCs w:val="20"/>
              </w:rPr>
            </w:pPr>
            <w:r w:rsidRPr="00186C04">
              <w:rPr>
                <w:color w:val="000000"/>
                <w:sz w:val="20"/>
                <w:szCs w:val="20"/>
              </w:rPr>
              <w:t>HDFS 2200H</w:t>
            </w:r>
          </w:p>
        </w:tc>
        <w:tc>
          <w:tcPr>
            <w:tcW w:w="5040" w:type="dxa"/>
            <w:tcBorders>
              <w:top w:val="nil"/>
              <w:left w:val="nil"/>
              <w:bottom w:val="single" w:sz="4" w:space="0" w:color="auto"/>
              <w:right w:val="single" w:sz="4" w:space="0" w:color="auto"/>
            </w:tcBorders>
            <w:shd w:val="clear" w:color="auto" w:fill="auto"/>
            <w:noWrap/>
            <w:vAlign w:val="bottom"/>
          </w:tcPr>
          <w:p w:rsidR="00367491" w:rsidRPr="00186C04" w:rsidRDefault="00367491" w:rsidP="00FD3A31">
            <w:pPr>
              <w:rPr>
                <w:color w:val="000000"/>
                <w:sz w:val="20"/>
                <w:szCs w:val="20"/>
              </w:rPr>
            </w:pPr>
            <w:r w:rsidRPr="00186C04">
              <w:rPr>
                <w:color w:val="000000"/>
                <w:sz w:val="20"/>
                <w:szCs w:val="20"/>
              </w:rPr>
              <w:t>Lifespan Development, Honors</w:t>
            </w:r>
          </w:p>
        </w:tc>
        <w:tc>
          <w:tcPr>
            <w:tcW w:w="1423" w:type="dxa"/>
            <w:tcBorders>
              <w:top w:val="nil"/>
              <w:left w:val="nil"/>
              <w:bottom w:val="single" w:sz="4" w:space="0" w:color="auto"/>
              <w:right w:val="single" w:sz="4" w:space="0" w:color="auto"/>
            </w:tcBorders>
            <w:shd w:val="clear" w:color="auto" w:fill="auto"/>
            <w:noWrap/>
            <w:vAlign w:val="bottom"/>
          </w:tcPr>
          <w:p w:rsidR="00367491" w:rsidRPr="00186C04" w:rsidRDefault="00367491" w:rsidP="00FD3A31">
            <w:pPr>
              <w:jc w:val="center"/>
              <w:rPr>
                <w:color w:val="000000"/>
                <w:sz w:val="20"/>
                <w:szCs w:val="20"/>
              </w:rPr>
            </w:pPr>
            <w:r w:rsidRPr="00186C04">
              <w:rPr>
                <w:color w:val="000000"/>
                <w:sz w:val="20"/>
                <w:szCs w:val="20"/>
              </w:rPr>
              <w:t>4.87</w:t>
            </w:r>
          </w:p>
        </w:tc>
      </w:tr>
      <w:tr w:rsidR="00367491" w:rsidRPr="00950018" w:rsidTr="00186C04">
        <w:trPr>
          <w:trHeight w:val="230"/>
        </w:trPr>
        <w:tc>
          <w:tcPr>
            <w:tcW w:w="1620" w:type="dxa"/>
            <w:tcBorders>
              <w:top w:val="nil"/>
              <w:left w:val="single" w:sz="4" w:space="0" w:color="auto"/>
              <w:bottom w:val="single" w:sz="4" w:space="0" w:color="auto"/>
              <w:right w:val="single" w:sz="4" w:space="0" w:color="auto"/>
            </w:tcBorders>
            <w:shd w:val="clear" w:color="auto" w:fill="auto"/>
            <w:noWrap/>
            <w:vAlign w:val="bottom"/>
          </w:tcPr>
          <w:p w:rsidR="00367491" w:rsidRPr="00186C04" w:rsidRDefault="00367491" w:rsidP="00FD3A31">
            <w:pPr>
              <w:rPr>
                <w:color w:val="000000"/>
                <w:sz w:val="20"/>
                <w:szCs w:val="20"/>
              </w:rPr>
            </w:pPr>
          </w:p>
        </w:tc>
        <w:tc>
          <w:tcPr>
            <w:tcW w:w="1440" w:type="dxa"/>
            <w:tcBorders>
              <w:top w:val="nil"/>
              <w:left w:val="nil"/>
              <w:bottom w:val="single" w:sz="4" w:space="0" w:color="auto"/>
              <w:right w:val="single" w:sz="4" w:space="0" w:color="auto"/>
            </w:tcBorders>
            <w:shd w:val="clear" w:color="auto" w:fill="auto"/>
            <w:noWrap/>
            <w:vAlign w:val="bottom"/>
          </w:tcPr>
          <w:p w:rsidR="00367491" w:rsidRPr="00186C04" w:rsidRDefault="00367491" w:rsidP="00FD3A31">
            <w:pPr>
              <w:rPr>
                <w:color w:val="000000"/>
                <w:sz w:val="20"/>
                <w:szCs w:val="20"/>
              </w:rPr>
            </w:pPr>
            <w:r w:rsidRPr="00186C04">
              <w:rPr>
                <w:color w:val="000000"/>
                <w:sz w:val="20"/>
                <w:szCs w:val="20"/>
              </w:rPr>
              <w:t>HDFS 3700S</w:t>
            </w:r>
          </w:p>
        </w:tc>
        <w:tc>
          <w:tcPr>
            <w:tcW w:w="5040" w:type="dxa"/>
            <w:tcBorders>
              <w:top w:val="nil"/>
              <w:left w:val="nil"/>
              <w:bottom w:val="single" w:sz="4" w:space="0" w:color="auto"/>
              <w:right w:val="single" w:sz="4" w:space="0" w:color="auto"/>
            </w:tcBorders>
            <w:shd w:val="clear" w:color="auto" w:fill="auto"/>
            <w:noWrap/>
            <w:vAlign w:val="bottom"/>
          </w:tcPr>
          <w:p w:rsidR="00367491" w:rsidRPr="00186C04" w:rsidRDefault="00367491" w:rsidP="00FD3A31">
            <w:pPr>
              <w:rPr>
                <w:color w:val="000000"/>
                <w:sz w:val="20"/>
                <w:szCs w:val="20"/>
              </w:rPr>
            </w:pPr>
            <w:r w:rsidRPr="00186C04">
              <w:rPr>
                <w:color w:val="000000"/>
                <w:sz w:val="20"/>
                <w:szCs w:val="20"/>
              </w:rPr>
              <w:t>Adolescent Development, Service-Learning</w:t>
            </w:r>
          </w:p>
        </w:tc>
        <w:tc>
          <w:tcPr>
            <w:tcW w:w="1423" w:type="dxa"/>
            <w:tcBorders>
              <w:top w:val="nil"/>
              <w:left w:val="nil"/>
              <w:bottom w:val="single" w:sz="4" w:space="0" w:color="auto"/>
              <w:right w:val="single" w:sz="4" w:space="0" w:color="auto"/>
            </w:tcBorders>
            <w:shd w:val="clear" w:color="auto" w:fill="auto"/>
            <w:noWrap/>
            <w:vAlign w:val="bottom"/>
          </w:tcPr>
          <w:p w:rsidR="00367491" w:rsidRPr="00186C04" w:rsidRDefault="00367491" w:rsidP="00FD3A31">
            <w:pPr>
              <w:jc w:val="center"/>
              <w:rPr>
                <w:color w:val="000000"/>
                <w:sz w:val="20"/>
                <w:szCs w:val="20"/>
              </w:rPr>
            </w:pPr>
            <w:r w:rsidRPr="00186C04">
              <w:rPr>
                <w:color w:val="000000"/>
                <w:sz w:val="20"/>
                <w:szCs w:val="20"/>
              </w:rPr>
              <w:t>4.75</w:t>
            </w:r>
          </w:p>
        </w:tc>
      </w:tr>
      <w:tr w:rsidR="00367491" w:rsidRPr="00950018" w:rsidTr="00186C04">
        <w:trPr>
          <w:trHeight w:val="230"/>
        </w:trPr>
        <w:tc>
          <w:tcPr>
            <w:tcW w:w="1620" w:type="dxa"/>
            <w:tcBorders>
              <w:top w:val="nil"/>
              <w:left w:val="single" w:sz="4" w:space="0" w:color="auto"/>
              <w:bottom w:val="single" w:sz="4" w:space="0" w:color="auto"/>
              <w:right w:val="single" w:sz="4" w:space="0" w:color="auto"/>
            </w:tcBorders>
            <w:shd w:val="clear" w:color="auto" w:fill="auto"/>
            <w:noWrap/>
            <w:vAlign w:val="bottom"/>
          </w:tcPr>
          <w:p w:rsidR="00367491" w:rsidRPr="00186C04" w:rsidRDefault="00367491" w:rsidP="00FD3A31">
            <w:pPr>
              <w:rPr>
                <w:color w:val="000000"/>
                <w:sz w:val="20"/>
                <w:szCs w:val="20"/>
              </w:rPr>
            </w:pPr>
          </w:p>
        </w:tc>
        <w:tc>
          <w:tcPr>
            <w:tcW w:w="1440" w:type="dxa"/>
            <w:tcBorders>
              <w:top w:val="nil"/>
              <w:left w:val="nil"/>
              <w:bottom w:val="single" w:sz="4" w:space="0" w:color="auto"/>
              <w:right w:val="single" w:sz="4" w:space="0" w:color="auto"/>
            </w:tcBorders>
            <w:shd w:val="clear" w:color="auto" w:fill="auto"/>
            <w:noWrap/>
            <w:vAlign w:val="bottom"/>
          </w:tcPr>
          <w:p w:rsidR="00367491" w:rsidRPr="00186C04" w:rsidRDefault="00367491" w:rsidP="00FD3A31">
            <w:pPr>
              <w:rPr>
                <w:color w:val="000000"/>
                <w:sz w:val="20"/>
                <w:szCs w:val="20"/>
              </w:rPr>
            </w:pPr>
            <w:r w:rsidRPr="00186C04">
              <w:rPr>
                <w:color w:val="000000"/>
                <w:sz w:val="20"/>
                <w:szCs w:val="20"/>
              </w:rPr>
              <w:t>HDFS 4330</w:t>
            </w:r>
          </w:p>
        </w:tc>
        <w:tc>
          <w:tcPr>
            <w:tcW w:w="5040" w:type="dxa"/>
            <w:tcBorders>
              <w:top w:val="nil"/>
              <w:left w:val="nil"/>
              <w:bottom w:val="single" w:sz="4" w:space="0" w:color="auto"/>
              <w:right w:val="single" w:sz="4" w:space="0" w:color="auto"/>
            </w:tcBorders>
            <w:shd w:val="clear" w:color="auto" w:fill="auto"/>
            <w:noWrap/>
            <w:vAlign w:val="bottom"/>
          </w:tcPr>
          <w:p w:rsidR="00367491" w:rsidRPr="00186C04" w:rsidRDefault="00367491" w:rsidP="00FD3A31">
            <w:pPr>
              <w:rPr>
                <w:color w:val="000000"/>
                <w:sz w:val="20"/>
                <w:szCs w:val="20"/>
              </w:rPr>
            </w:pPr>
            <w:r w:rsidRPr="00186C04">
              <w:rPr>
                <w:color w:val="000000"/>
                <w:sz w:val="20"/>
                <w:szCs w:val="20"/>
              </w:rPr>
              <w:t>Diversity in Human Development</w:t>
            </w:r>
          </w:p>
        </w:tc>
        <w:tc>
          <w:tcPr>
            <w:tcW w:w="1423" w:type="dxa"/>
            <w:tcBorders>
              <w:top w:val="nil"/>
              <w:left w:val="nil"/>
              <w:bottom w:val="single" w:sz="4" w:space="0" w:color="auto"/>
              <w:right w:val="single" w:sz="4" w:space="0" w:color="auto"/>
            </w:tcBorders>
            <w:shd w:val="clear" w:color="auto" w:fill="auto"/>
            <w:noWrap/>
            <w:vAlign w:val="bottom"/>
          </w:tcPr>
          <w:p w:rsidR="00367491" w:rsidRPr="00186C04" w:rsidRDefault="00367491" w:rsidP="00FD3A31">
            <w:pPr>
              <w:jc w:val="center"/>
              <w:rPr>
                <w:color w:val="000000"/>
                <w:sz w:val="20"/>
                <w:szCs w:val="20"/>
              </w:rPr>
            </w:pPr>
            <w:r w:rsidRPr="00186C04">
              <w:rPr>
                <w:color w:val="000000"/>
                <w:sz w:val="20"/>
                <w:szCs w:val="20"/>
              </w:rPr>
              <w:t>4.76</w:t>
            </w:r>
          </w:p>
        </w:tc>
      </w:tr>
      <w:tr w:rsidR="00367491" w:rsidRPr="00950018" w:rsidTr="00E528F0">
        <w:trPr>
          <w:trHeight w:val="290"/>
        </w:trPr>
        <w:tc>
          <w:tcPr>
            <w:tcW w:w="1620" w:type="dxa"/>
            <w:tcBorders>
              <w:top w:val="nil"/>
              <w:left w:val="single" w:sz="4" w:space="0" w:color="auto"/>
              <w:bottom w:val="single" w:sz="4" w:space="0" w:color="auto"/>
              <w:right w:val="single" w:sz="4" w:space="0" w:color="auto"/>
            </w:tcBorders>
            <w:shd w:val="clear" w:color="000000" w:fill="D9D9D9"/>
            <w:noWrap/>
            <w:vAlign w:val="bottom"/>
            <w:hideMark/>
          </w:tcPr>
          <w:p w:rsidR="00367491" w:rsidRPr="00186C04" w:rsidRDefault="00367491" w:rsidP="00FD3A31">
            <w:pPr>
              <w:jc w:val="center"/>
              <w:rPr>
                <w:b/>
                <w:bCs/>
                <w:color w:val="000000"/>
                <w:sz w:val="20"/>
                <w:szCs w:val="20"/>
              </w:rPr>
            </w:pPr>
            <w:r w:rsidRPr="00186C04">
              <w:rPr>
                <w:b/>
                <w:bCs/>
                <w:color w:val="000000"/>
                <w:sz w:val="20"/>
                <w:szCs w:val="20"/>
              </w:rPr>
              <w:t>Mean Score (2018-2021)</w:t>
            </w:r>
          </w:p>
        </w:tc>
        <w:tc>
          <w:tcPr>
            <w:tcW w:w="1440" w:type="dxa"/>
            <w:tcBorders>
              <w:top w:val="nil"/>
              <w:left w:val="nil"/>
              <w:bottom w:val="single" w:sz="4" w:space="0" w:color="auto"/>
              <w:right w:val="single" w:sz="4" w:space="0" w:color="auto"/>
            </w:tcBorders>
            <w:shd w:val="clear" w:color="000000" w:fill="D9D9D9"/>
            <w:noWrap/>
            <w:vAlign w:val="bottom"/>
            <w:hideMark/>
          </w:tcPr>
          <w:p w:rsidR="00367491" w:rsidRPr="00186C04" w:rsidRDefault="00367491" w:rsidP="00FD3A31">
            <w:pPr>
              <w:rPr>
                <w:b/>
                <w:bCs/>
                <w:color w:val="000000"/>
                <w:sz w:val="20"/>
                <w:szCs w:val="20"/>
              </w:rPr>
            </w:pPr>
            <w:r w:rsidRPr="00186C04">
              <w:rPr>
                <w:b/>
                <w:bCs/>
                <w:color w:val="000000"/>
                <w:sz w:val="20"/>
                <w:szCs w:val="20"/>
              </w:rPr>
              <w:t> </w:t>
            </w:r>
          </w:p>
        </w:tc>
        <w:tc>
          <w:tcPr>
            <w:tcW w:w="5040" w:type="dxa"/>
            <w:tcBorders>
              <w:top w:val="nil"/>
              <w:left w:val="nil"/>
              <w:bottom w:val="single" w:sz="4" w:space="0" w:color="auto"/>
              <w:right w:val="single" w:sz="4" w:space="0" w:color="auto"/>
            </w:tcBorders>
            <w:shd w:val="clear" w:color="000000" w:fill="D9D9D9"/>
            <w:noWrap/>
            <w:vAlign w:val="bottom"/>
            <w:hideMark/>
          </w:tcPr>
          <w:p w:rsidR="00367491" w:rsidRPr="00186C04" w:rsidRDefault="00367491" w:rsidP="00FD3A31">
            <w:pPr>
              <w:rPr>
                <w:b/>
                <w:bCs/>
                <w:color w:val="000000"/>
                <w:sz w:val="20"/>
                <w:szCs w:val="20"/>
              </w:rPr>
            </w:pPr>
            <w:r w:rsidRPr="00186C04">
              <w:rPr>
                <w:b/>
                <w:bCs/>
                <w:color w:val="000000"/>
                <w:sz w:val="20"/>
                <w:szCs w:val="20"/>
              </w:rPr>
              <w:t> </w:t>
            </w:r>
          </w:p>
        </w:tc>
        <w:tc>
          <w:tcPr>
            <w:tcW w:w="1423" w:type="dxa"/>
            <w:tcBorders>
              <w:top w:val="nil"/>
              <w:left w:val="nil"/>
              <w:bottom w:val="single" w:sz="4" w:space="0" w:color="auto"/>
              <w:right w:val="single" w:sz="4" w:space="0" w:color="auto"/>
            </w:tcBorders>
            <w:shd w:val="clear" w:color="auto" w:fill="D9D9D9" w:themeFill="background1" w:themeFillShade="D9"/>
            <w:noWrap/>
            <w:vAlign w:val="bottom"/>
            <w:hideMark/>
          </w:tcPr>
          <w:p w:rsidR="00367491" w:rsidRPr="00186C04" w:rsidRDefault="00367491" w:rsidP="00FD3A31">
            <w:pPr>
              <w:jc w:val="center"/>
              <w:rPr>
                <w:b/>
                <w:bCs/>
                <w:color w:val="000000"/>
                <w:sz w:val="20"/>
                <w:szCs w:val="20"/>
              </w:rPr>
            </w:pPr>
            <w:r w:rsidRPr="00186C04">
              <w:rPr>
                <w:b/>
                <w:bCs/>
                <w:color w:val="000000"/>
                <w:sz w:val="20"/>
                <w:szCs w:val="20"/>
              </w:rPr>
              <w:t>4.77</w:t>
            </w:r>
          </w:p>
        </w:tc>
      </w:tr>
    </w:tbl>
    <w:p w:rsidR="001B6FFF" w:rsidRDefault="001B6FFF" w:rsidP="00367491">
      <w:pPr>
        <w:rPr>
          <w:b/>
        </w:rPr>
      </w:pPr>
    </w:p>
    <w:p w:rsidR="00D77B7F" w:rsidRDefault="00367491" w:rsidP="00367491">
      <w:pPr>
        <w:rPr>
          <w:b/>
        </w:rPr>
      </w:pPr>
      <w:r>
        <w:rPr>
          <w:b/>
        </w:rPr>
        <w:t>COURSES TAUGHT AT UGA REFLECTING INNOVATION</w:t>
      </w:r>
      <w:r w:rsidR="00D77B7F">
        <w:rPr>
          <w:b/>
        </w:rPr>
        <w:t xml:space="preserve"> &amp; ACTIVE LEARNING</w:t>
      </w:r>
    </w:p>
    <w:p w:rsidR="00D77B7F" w:rsidRDefault="00D77B7F" w:rsidP="00D77B7F">
      <w:pPr>
        <w:ind w:right="-270"/>
        <w:rPr>
          <w:u w:val="single"/>
        </w:rPr>
      </w:pPr>
      <w:r>
        <w:rPr>
          <w:u w:val="single"/>
        </w:rPr>
        <w:t>HDFS 2200:  Lifespan Development</w:t>
      </w:r>
    </w:p>
    <w:p w:rsidR="00D77B7F" w:rsidRDefault="00D77B7F" w:rsidP="00D77B7F">
      <w:pPr>
        <w:pStyle w:val="ListParagraph"/>
        <w:numPr>
          <w:ilvl w:val="0"/>
          <w:numId w:val="10"/>
        </w:numPr>
        <w:ind w:left="360" w:right="-270"/>
      </w:pPr>
      <w:r>
        <w:t>Redesigned large lecture class to fully incorporate active learning techniques after selection for Active Learning Summer Institute (ALSI) at UGA</w:t>
      </w:r>
    </w:p>
    <w:p w:rsidR="00D77B7F" w:rsidRDefault="00D77B7F" w:rsidP="00D77B7F">
      <w:pPr>
        <w:pStyle w:val="ListParagraph"/>
        <w:numPr>
          <w:ilvl w:val="0"/>
          <w:numId w:val="10"/>
        </w:numPr>
        <w:ind w:left="360" w:right="-270"/>
      </w:pPr>
      <w:r>
        <w:t xml:space="preserve">Redesigned to incorporate active learning techniques into an online format in 2019; received 4.9/5 on student evaluations in Fall, 2020, which is the highest this large course has received </w:t>
      </w:r>
    </w:p>
    <w:p w:rsidR="00D77B7F" w:rsidRPr="00367491" w:rsidRDefault="00D77B7F" w:rsidP="00D77B7F">
      <w:pPr>
        <w:pStyle w:val="ListParagraph"/>
        <w:numPr>
          <w:ilvl w:val="0"/>
          <w:numId w:val="10"/>
        </w:numPr>
        <w:ind w:left="360" w:right="-270"/>
      </w:pPr>
      <w:r>
        <w:lastRenderedPageBreak/>
        <w:t>Worked with UGA Center for Teaching &amp; Learning to conduct mid-semester faculty evaluation and incorporated student feedback into course redesign</w:t>
      </w:r>
    </w:p>
    <w:p w:rsidR="00D77B7F" w:rsidRDefault="00D77B7F" w:rsidP="00327BFC">
      <w:pPr>
        <w:ind w:right="-270"/>
        <w:rPr>
          <w:u w:val="single"/>
        </w:rPr>
      </w:pPr>
    </w:p>
    <w:p w:rsidR="00B760ED" w:rsidRDefault="00881416" w:rsidP="00327BFC">
      <w:pPr>
        <w:ind w:right="-270"/>
        <w:rPr>
          <w:b/>
        </w:rPr>
      </w:pPr>
      <w:r>
        <w:rPr>
          <w:u w:val="single"/>
        </w:rPr>
        <w:t xml:space="preserve">HDFS 3701E &amp; 3700S:  </w:t>
      </w:r>
      <w:r w:rsidR="00B760ED" w:rsidRPr="00E117C6">
        <w:rPr>
          <w:u w:val="single"/>
        </w:rPr>
        <w:t xml:space="preserve">Adolescent Development, </w:t>
      </w:r>
      <w:r w:rsidR="00B760ED">
        <w:rPr>
          <w:u w:val="single"/>
        </w:rPr>
        <w:t>Online Service-</w:t>
      </w:r>
      <w:r w:rsidR="00B760ED" w:rsidRPr="00E117C6">
        <w:rPr>
          <w:u w:val="single"/>
        </w:rPr>
        <w:t>Learning</w:t>
      </w:r>
      <w:r w:rsidR="00B760ED" w:rsidRPr="00B5210B">
        <w:rPr>
          <w:b/>
        </w:rPr>
        <w:t xml:space="preserve"> </w:t>
      </w:r>
    </w:p>
    <w:p w:rsidR="006F00AC" w:rsidRDefault="006F00AC" w:rsidP="006F00AC">
      <w:pPr>
        <w:numPr>
          <w:ilvl w:val="0"/>
          <w:numId w:val="8"/>
        </w:numPr>
        <w:ind w:left="360" w:right="-270"/>
      </w:pPr>
      <w:r>
        <w:t>Students in both courses volunteer for 3 hours/week as peer mentors to adolescents and emerging adults all over the world through a partnership with an online mental health company</w:t>
      </w:r>
    </w:p>
    <w:p w:rsidR="006F00AC" w:rsidRDefault="006F00AC" w:rsidP="00B90960">
      <w:pPr>
        <w:numPr>
          <w:ilvl w:val="0"/>
          <w:numId w:val="8"/>
        </w:numPr>
        <w:ind w:left="360" w:right="-270"/>
      </w:pPr>
      <w:r>
        <w:t xml:space="preserve">Applied for and received $500 UGA Office of Service-Learning grant for HDFS Marriage and Family Therapy doctoral candidate to regularly speak with students to support them in their online peer mentoring efforts since students previously expressed a desire for expert knowledge on how to respond when </w:t>
      </w:r>
      <w:proofErr w:type="spellStart"/>
      <w:r>
        <w:t>iPrevail</w:t>
      </w:r>
      <w:proofErr w:type="spellEnd"/>
      <w:r>
        <w:t xml:space="preserve"> users disclose sensitive and troubling information in their chats.</w:t>
      </w:r>
    </w:p>
    <w:p w:rsidR="00B760ED" w:rsidRDefault="00B760ED" w:rsidP="00B90960">
      <w:pPr>
        <w:numPr>
          <w:ilvl w:val="0"/>
          <w:numId w:val="8"/>
        </w:numPr>
        <w:ind w:left="360" w:right="-270"/>
      </w:pPr>
      <w:r>
        <w:t>Received 2018 UGA Creative Teaching Award for this course</w:t>
      </w:r>
    </w:p>
    <w:p w:rsidR="00B760ED" w:rsidRDefault="00B760ED" w:rsidP="00B90960">
      <w:pPr>
        <w:numPr>
          <w:ilvl w:val="0"/>
          <w:numId w:val="8"/>
        </w:numPr>
        <w:ind w:left="360" w:right="-270"/>
      </w:pPr>
      <w:r>
        <w:t>Developed HDFS 3701E as an electronic, service-learning course and submitted request to University Curriculum Committee in Fall, 2013</w:t>
      </w:r>
    </w:p>
    <w:p w:rsidR="006F00AC" w:rsidRDefault="00B760ED" w:rsidP="00327BFC">
      <w:pPr>
        <w:numPr>
          <w:ilvl w:val="1"/>
          <w:numId w:val="8"/>
        </w:numPr>
        <w:ind w:left="630" w:right="-270" w:hanging="270"/>
      </w:pPr>
      <w:r w:rsidRPr="00B760ED">
        <w:t>Was only fully online S-L course offered at UGA</w:t>
      </w:r>
      <w:r>
        <w:t xml:space="preserve"> prior to pandemic with both coursework and service-learning fully online</w:t>
      </w:r>
    </w:p>
    <w:p w:rsidR="003C1F8E" w:rsidRDefault="003C1F8E" w:rsidP="00327BFC">
      <w:pPr>
        <w:ind w:right="-270"/>
        <w:rPr>
          <w:u w:val="single"/>
        </w:rPr>
      </w:pPr>
    </w:p>
    <w:p w:rsidR="00160AA4" w:rsidRDefault="00881416" w:rsidP="00327BFC">
      <w:pPr>
        <w:ind w:right="-270"/>
      </w:pPr>
      <w:r>
        <w:rPr>
          <w:u w:val="single"/>
        </w:rPr>
        <w:t xml:space="preserve">HDFS 4330:  </w:t>
      </w:r>
      <w:r w:rsidR="00160AA4">
        <w:rPr>
          <w:u w:val="single"/>
        </w:rPr>
        <w:t>Diversity in Human &amp; Family Development</w:t>
      </w:r>
    </w:p>
    <w:p w:rsidR="00CF1BBB" w:rsidRDefault="00CF1BBB" w:rsidP="00B90960">
      <w:pPr>
        <w:pStyle w:val="ListParagraph"/>
        <w:numPr>
          <w:ilvl w:val="0"/>
          <w:numId w:val="11"/>
        </w:numPr>
        <w:ind w:left="360" w:right="-270"/>
      </w:pPr>
      <w:r>
        <w:t>Redesigned course to frame diversity, equity, inclusion and social justice in terms of optimal human development</w:t>
      </w:r>
      <w:r w:rsidR="004E1217">
        <w:t xml:space="preserve"> (in line with my pedagogical presentation at the 2019 Teaching Family Science Conference)</w:t>
      </w:r>
      <w:r>
        <w:t>; saw immediate increase in student evaluations and positive evaluation comments (Fall, 2019)</w:t>
      </w:r>
    </w:p>
    <w:p w:rsidR="00B760ED" w:rsidRDefault="00160AA4" w:rsidP="00B90960">
      <w:pPr>
        <w:pStyle w:val="ListParagraph"/>
        <w:numPr>
          <w:ilvl w:val="0"/>
          <w:numId w:val="11"/>
        </w:numPr>
        <w:ind w:left="360" w:right="-270"/>
      </w:pPr>
      <w:r>
        <w:t>Redesigned to incorporate active learning te</w:t>
      </w:r>
      <w:r w:rsidR="00B760ED">
        <w:t>chniques into a hybrid format</w:t>
      </w:r>
      <w:r w:rsidR="004E1217">
        <w:t xml:space="preserve"> during pandemic </w:t>
      </w:r>
    </w:p>
    <w:p w:rsidR="00160AA4" w:rsidRPr="00160AA4" w:rsidRDefault="00B760ED" w:rsidP="00B90960">
      <w:pPr>
        <w:pStyle w:val="ListParagraph"/>
        <w:numPr>
          <w:ilvl w:val="1"/>
          <w:numId w:val="11"/>
        </w:numPr>
        <w:ind w:left="810" w:right="-270" w:hanging="450"/>
      </w:pPr>
      <w:r>
        <w:t>R</w:t>
      </w:r>
      <w:r w:rsidR="00881416">
        <w:t>eceived 4.8</w:t>
      </w:r>
      <w:r w:rsidR="00160AA4">
        <w:t>/5 on student evaluation</w:t>
      </w:r>
      <w:r w:rsidR="00881416">
        <w:t xml:space="preserve"> (Fall, 2020</w:t>
      </w:r>
      <w:r w:rsidR="004E1217">
        <w:t>)</w:t>
      </w:r>
      <w:r w:rsidR="00881416">
        <w:t xml:space="preserve"> while teaching during </w:t>
      </w:r>
      <w:r w:rsidR="00496797">
        <w:t>Black Lives Matter Movement</w:t>
      </w:r>
      <w:r w:rsidR="004E1217">
        <w:t xml:space="preserve"> </w:t>
      </w:r>
      <w:r w:rsidR="00881416">
        <w:t>in</w:t>
      </w:r>
      <w:r w:rsidR="00496797">
        <w:t xml:space="preserve"> </w:t>
      </w:r>
      <w:r w:rsidR="00160AA4">
        <w:t>hybrid format</w:t>
      </w:r>
      <w:r w:rsidR="004E1217">
        <w:t>,</w:t>
      </w:r>
      <w:r w:rsidR="00881416">
        <w:t xml:space="preserve"> with </w:t>
      </w:r>
      <w:r w:rsidR="004E1217">
        <w:t xml:space="preserve">primary </w:t>
      </w:r>
      <w:r w:rsidR="00881416">
        <w:t xml:space="preserve">content focus </w:t>
      </w:r>
      <w:r w:rsidR="00496797">
        <w:t xml:space="preserve">on diversity, equity, inclusion </w:t>
      </w:r>
      <w:r w:rsidR="004E1217">
        <w:t xml:space="preserve">and social justice as it relates to optimal human &amp; family development </w:t>
      </w:r>
      <w:r w:rsidR="00496797">
        <w:t>(including specific discussions on racism, classism, sexism, ageism, ableism, etc.)</w:t>
      </w:r>
    </w:p>
    <w:p w:rsidR="00D77B7F" w:rsidRDefault="00D77B7F" w:rsidP="00367491">
      <w:pPr>
        <w:rPr>
          <w:u w:val="single"/>
        </w:rPr>
      </w:pPr>
    </w:p>
    <w:p w:rsidR="00450538" w:rsidRDefault="00881416" w:rsidP="00367491">
      <w:pPr>
        <w:rPr>
          <w:u w:val="single"/>
        </w:rPr>
      </w:pPr>
      <w:r>
        <w:rPr>
          <w:u w:val="single"/>
        </w:rPr>
        <w:t xml:space="preserve">HDFS 4900:  </w:t>
      </w:r>
      <w:r w:rsidR="00B07EBF">
        <w:rPr>
          <w:u w:val="single"/>
        </w:rPr>
        <w:t>Medical Technology, Ethics &amp; Human Development (Fall, 2018)</w:t>
      </w:r>
    </w:p>
    <w:p w:rsidR="00450538" w:rsidRDefault="003F0213" w:rsidP="00B90960">
      <w:pPr>
        <w:numPr>
          <w:ilvl w:val="0"/>
          <w:numId w:val="9"/>
        </w:numPr>
        <w:tabs>
          <w:tab w:val="left" w:pos="360"/>
        </w:tabs>
        <w:ind w:left="360" w:right="-270"/>
      </w:pPr>
      <w:r>
        <w:t xml:space="preserve">New </w:t>
      </w:r>
      <w:r w:rsidR="00B07EBF">
        <w:t>seminar course developed to discuss the effect of medical technology on human development and the ethical decisions that these advancements have created</w:t>
      </w:r>
    </w:p>
    <w:p w:rsidR="006F00AC" w:rsidRPr="00367491" w:rsidRDefault="00404A6A" w:rsidP="00327BFC">
      <w:pPr>
        <w:numPr>
          <w:ilvl w:val="0"/>
          <w:numId w:val="9"/>
        </w:numPr>
        <w:tabs>
          <w:tab w:val="left" w:pos="360"/>
        </w:tabs>
        <w:ind w:left="360" w:right="-270"/>
      </w:pPr>
      <w:r>
        <w:t>Designed to meet needs of majors entering medical-related fields</w:t>
      </w:r>
      <w:r w:rsidR="00186C04">
        <w:t xml:space="preserve"> and building on student topics of interest from Lifespan Development</w:t>
      </w:r>
    </w:p>
    <w:p w:rsidR="003C1F8E" w:rsidRDefault="003C1F8E" w:rsidP="00327BFC">
      <w:pPr>
        <w:ind w:right="-270"/>
        <w:rPr>
          <w:u w:val="single"/>
        </w:rPr>
      </w:pPr>
    </w:p>
    <w:p w:rsidR="00B07EBF" w:rsidRDefault="00881416" w:rsidP="00327BFC">
      <w:pPr>
        <w:ind w:right="-270"/>
      </w:pPr>
      <w:r>
        <w:rPr>
          <w:u w:val="single"/>
        </w:rPr>
        <w:t xml:space="preserve">HDFS 2200H:  </w:t>
      </w:r>
      <w:r w:rsidR="00B07EBF" w:rsidRPr="00E01603">
        <w:rPr>
          <w:u w:val="single"/>
        </w:rPr>
        <w:t>Lifespan Development</w:t>
      </w:r>
      <w:r w:rsidR="00C1627E">
        <w:rPr>
          <w:u w:val="single"/>
        </w:rPr>
        <w:t xml:space="preserve"> (</w:t>
      </w:r>
      <w:r w:rsidR="00B07EBF" w:rsidRPr="00E01603">
        <w:rPr>
          <w:u w:val="single"/>
        </w:rPr>
        <w:t>Honors</w:t>
      </w:r>
      <w:r w:rsidR="00C1627E">
        <w:rPr>
          <w:u w:val="single"/>
        </w:rPr>
        <w:t>)</w:t>
      </w:r>
      <w:r w:rsidR="00B07EBF" w:rsidRPr="00E01603">
        <w:t xml:space="preserve"> </w:t>
      </w:r>
    </w:p>
    <w:p w:rsidR="00842C12" w:rsidRDefault="00B07EBF" w:rsidP="00B90960">
      <w:pPr>
        <w:numPr>
          <w:ilvl w:val="0"/>
          <w:numId w:val="9"/>
        </w:numPr>
        <w:ind w:left="360" w:right="-270"/>
      </w:pPr>
      <w:r>
        <w:t xml:space="preserve">Proposed teaching of this course, which has </w:t>
      </w:r>
      <w:r w:rsidR="008A1193">
        <w:t>increased Honors student presence in major</w:t>
      </w:r>
    </w:p>
    <w:p w:rsidR="006F00AC" w:rsidRPr="00367491" w:rsidRDefault="00842C12" w:rsidP="00842C12">
      <w:pPr>
        <w:numPr>
          <w:ilvl w:val="0"/>
          <w:numId w:val="9"/>
        </w:numPr>
        <w:ind w:left="360" w:right="-270"/>
      </w:pPr>
      <w:r>
        <w:t xml:space="preserve">Designed as a new course </w:t>
      </w:r>
    </w:p>
    <w:p w:rsidR="00D77B7F" w:rsidRDefault="00D77B7F" w:rsidP="00842C12">
      <w:pPr>
        <w:rPr>
          <w:u w:val="single"/>
        </w:rPr>
      </w:pPr>
    </w:p>
    <w:p w:rsidR="00881416" w:rsidRPr="008A1193" w:rsidRDefault="008A1193" w:rsidP="00842C12">
      <w:pPr>
        <w:rPr>
          <w:u w:val="single"/>
        </w:rPr>
      </w:pPr>
      <w:r w:rsidRPr="008A1193">
        <w:rPr>
          <w:u w:val="single"/>
        </w:rPr>
        <w:t>Director: London Study Abroad Program, College of Family &amp; Consumer Sciences (2018)</w:t>
      </w:r>
    </w:p>
    <w:p w:rsidR="00881416" w:rsidRPr="008A1193" w:rsidRDefault="00881416" w:rsidP="00B90960">
      <w:pPr>
        <w:numPr>
          <w:ilvl w:val="0"/>
          <w:numId w:val="7"/>
        </w:numPr>
        <w:ind w:left="360" w:right="-270"/>
        <w:rPr>
          <w:b/>
        </w:rPr>
      </w:pPr>
      <w:r>
        <w:t xml:space="preserve">Successfully directed and led all aspects of </w:t>
      </w:r>
      <w:r w:rsidR="008A1193" w:rsidRPr="00F11534">
        <w:t>Family and Consumer Sciences London Study Abroad Program</w:t>
      </w:r>
      <w:r w:rsidR="008A1193">
        <w:rPr>
          <w:b/>
        </w:rPr>
        <w:t xml:space="preserve"> </w:t>
      </w:r>
      <w:r>
        <w:t>with largest group of students in program’s history</w:t>
      </w:r>
    </w:p>
    <w:p w:rsidR="006F00AC" w:rsidRPr="006F00AC" w:rsidRDefault="008A1193" w:rsidP="00B90960">
      <w:pPr>
        <w:numPr>
          <w:ilvl w:val="0"/>
          <w:numId w:val="7"/>
        </w:numPr>
        <w:ind w:left="360" w:right="-270"/>
        <w:rPr>
          <w:b/>
        </w:rPr>
      </w:pPr>
      <w:r>
        <w:t xml:space="preserve">Created new course comparing U.S. &amp; English </w:t>
      </w:r>
      <w:r w:rsidR="006F00AC">
        <w:t>human development and family life</w:t>
      </w:r>
    </w:p>
    <w:p w:rsidR="00CF1BBB" w:rsidRPr="0072629B" w:rsidRDefault="006F00AC" w:rsidP="006F00AC">
      <w:pPr>
        <w:numPr>
          <w:ilvl w:val="1"/>
          <w:numId w:val="7"/>
        </w:numPr>
        <w:ind w:left="900" w:right="-270" w:hanging="540"/>
        <w:rPr>
          <w:b/>
        </w:rPr>
      </w:pPr>
      <w:r>
        <w:t>Visited London children’s playgrounds and analyzed the significant differences in their design and construction from those in the U.S.  In London/U.K, there is an emphasis on using natural materials (fallen trees and boulders), allowing for an element of danger (high jumping off spots constructed by the children), and providing children the opportunity for autonomy in the design of their play spaces.</w:t>
      </w:r>
    </w:p>
    <w:p w:rsidR="00CF1BBB" w:rsidRDefault="00CF1BBB" w:rsidP="006F00AC">
      <w:pPr>
        <w:ind w:left="900" w:right="-270" w:hanging="540"/>
        <w:rPr>
          <w:b/>
        </w:rPr>
      </w:pPr>
    </w:p>
    <w:p w:rsidR="004A23EA" w:rsidRDefault="004A23EA" w:rsidP="00327BFC">
      <w:pPr>
        <w:ind w:right="-270"/>
        <w:rPr>
          <w:b/>
        </w:rPr>
      </w:pPr>
      <w:r>
        <w:rPr>
          <w:b/>
        </w:rPr>
        <w:t>STUDENT ADVISING</w:t>
      </w:r>
    </w:p>
    <w:p w:rsidR="00D77B7F" w:rsidRDefault="00D77B7F" w:rsidP="00327BFC">
      <w:pPr>
        <w:numPr>
          <w:ilvl w:val="0"/>
          <w:numId w:val="1"/>
        </w:numPr>
        <w:tabs>
          <w:tab w:val="clear" w:pos="1080"/>
          <w:tab w:val="num" w:pos="360"/>
        </w:tabs>
        <w:ind w:left="720" w:right="-270" w:hanging="720"/>
      </w:pPr>
      <w:r w:rsidRPr="00816DB3">
        <w:t>Faculty Advisor, Human Development and Family Science Association 2014-present</w:t>
      </w:r>
      <w:r>
        <w:t xml:space="preserve"> </w:t>
      </w:r>
    </w:p>
    <w:p w:rsidR="004A23EA" w:rsidRDefault="004A23EA" w:rsidP="00327BFC">
      <w:pPr>
        <w:numPr>
          <w:ilvl w:val="0"/>
          <w:numId w:val="1"/>
        </w:numPr>
        <w:tabs>
          <w:tab w:val="clear" w:pos="1080"/>
          <w:tab w:val="num" w:pos="360"/>
        </w:tabs>
        <w:ind w:left="720" w:right="-270" w:hanging="720"/>
      </w:pPr>
      <w:r>
        <w:t xml:space="preserve">UGA Mentor to Elizabeth Lane </w:t>
      </w:r>
      <w:proofErr w:type="spellStart"/>
      <w:r>
        <w:t>Mctyre</w:t>
      </w:r>
      <w:proofErr w:type="spellEnd"/>
      <w:r>
        <w:t xml:space="preserve"> (UGA </w:t>
      </w:r>
      <w:r w:rsidR="00CB029E">
        <w:t xml:space="preserve">Faculty </w:t>
      </w:r>
      <w:r>
        <w:t>Mentor Network, 2021-</w:t>
      </w:r>
      <w:r w:rsidR="00E528F0">
        <w:t>2022</w:t>
      </w:r>
      <w:r>
        <w:t>)</w:t>
      </w:r>
    </w:p>
    <w:p w:rsidR="004A23EA" w:rsidRDefault="00CB029E" w:rsidP="001B6FFF">
      <w:pPr>
        <w:numPr>
          <w:ilvl w:val="1"/>
          <w:numId w:val="1"/>
        </w:numPr>
        <w:tabs>
          <w:tab w:val="clear" w:pos="1800"/>
          <w:tab w:val="left" w:pos="1710"/>
        </w:tabs>
        <w:ind w:left="720" w:right="-270"/>
      </w:pPr>
      <w:r>
        <w:t>Accepted into Emory University’s clinical nurse leadership program for Fall, 2022</w:t>
      </w:r>
    </w:p>
    <w:p w:rsidR="004A23EA" w:rsidRDefault="004A23EA" w:rsidP="001B6FFF">
      <w:pPr>
        <w:numPr>
          <w:ilvl w:val="0"/>
          <w:numId w:val="1"/>
        </w:numPr>
        <w:tabs>
          <w:tab w:val="clear" w:pos="1080"/>
          <w:tab w:val="num" w:pos="360"/>
        </w:tabs>
        <w:ind w:left="360" w:right="-270"/>
      </w:pPr>
      <w:r>
        <w:t xml:space="preserve">Faculty Advisor, Annabelle Armah, </w:t>
      </w:r>
      <w:r w:rsidR="001B6FFF">
        <w:t xml:space="preserve">McNair Scholar &amp; </w:t>
      </w:r>
      <w:r>
        <w:t>CURO Scholarship Recipient ($1,000), 2019-2020</w:t>
      </w:r>
    </w:p>
    <w:p w:rsidR="004A23EA" w:rsidRDefault="004A23EA" w:rsidP="00327BFC">
      <w:pPr>
        <w:numPr>
          <w:ilvl w:val="0"/>
          <w:numId w:val="1"/>
        </w:numPr>
        <w:tabs>
          <w:tab w:val="clear" w:pos="1080"/>
          <w:tab w:val="num" w:pos="360"/>
        </w:tabs>
        <w:ind w:left="720" w:right="-270" w:hanging="720"/>
      </w:pPr>
      <w:r>
        <w:t>Faculty Mentor, Lauren Lewis, CURO Scholarship Recipient ($1,000), 2019</w:t>
      </w:r>
    </w:p>
    <w:p w:rsidR="004A23EA" w:rsidRDefault="004A23EA" w:rsidP="00327BFC">
      <w:pPr>
        <w:numPr>
          <w:ilvl w:val="0"/>
          <w:numId w:val="1"/>
        </w:numPr>
        <w:tabs>
          <w:tab w:val="clear" w:pos="1080"/>
          <w:tab w:val="num" w:pos="360"/>
        </w:tabs>
        <w:ind w:left="720" w:right="-270" w:hanging="720"/>
      </w:pPr>
      <w:r>
        <w:t xml:space="preserve">Faculty Mentor, Rebecca </w:t>
      </w:r>
      <w:proofErr w:type="spellStart"/>
      <w:r>
        <w:t>Gemes</w:t>
      </w:r>
      <w:proofErr w:type="spellEnd"/>
      <w:r>
        <w:t>, CURO Scholarship Recipient ($1,000), 2017-2018</w:t>
      </w:r>
    </w:p>
    <w:p w:rsidR="004A23EA" w:rsidRDefault="004A23EA" w:rsidP="00327BFC">
      <w:pPr>
        <w:numPr>
          <w:ilvl w:val="0"/>
          <w:numId w:val="1"/>
        </w:numPr>
        <w:tabs>
          <w:tab w:val="clear" w:pos="1080"/>
          <w:tab w:val="num" w:pos="360"/>
        </w:tabs>
        <w:ind w:left="360" w:right="-270"/>
      </w:pPr>
      <w:r>
        <w:t xml:space="preserve">Faculty Mentor, Erica Lee:  Instigated establishment of </w:t>
      </w:r>
      <w:r w:rsidR="00327BFC">
        <w:t xml:space="preserve">College of Family </w:t>
      </w:r>
      <w:r w:rsidR="00CB029E">
        <w:t>&amp;</w:t>
      </w:r>
      <w:r w:rsidR="00327BFC">
        <w:t xml:space="preserve"> Consumer Sciences </w:t>
      </w:r>
      <w:r>
        <w:t xml:space="preserve">Gonfalon </w:t>
      </w:r>
      <w:r w:rsidR="00327BFC">
        <w:t xml:space="preserve">Change Committee </w:t>
      </w:r>
      <w:r>
        <w:t>(2015)</w:t>
      </w:r>
    </w:p>
    <w:p w:rsidR="004A23EA" w:rsidRDefault="00162CB2" w:rsidP="00327BFC">
      <w:pPr>
        <w:numPr>
          <w:ilvl w:val="1"/>
          <w:numId w:val="2"/>
        </w:numPr>
        <w:ind w:left="720" w:right="-270"/>
      </w:pPr>
      <w:r>
        <w:t>FACS g</w:t>
      </w:r>
      <w:r w:rsidR="004A23EA">
        <w:t>onfalon changed in Spring, 2016</w:t>
      </w:r>
      <w:r w:rsidR="00D77B7F">
        <w:t xml:space="preserve"> to our proposed design</w:t>
      </w:r>
      <w:r>
        <w:t xml:space="preserve"> after college-wide vote</w:t>
      </w:r>
    </w:p>
    <w:p w:rsidR="002C3C2F" w:rsidRDefault="002C3C2F" w:rsidP="00327BFC">
      <w:pPr>
        <w:ind w:left="810"/>
      </w:pPr>
      <w:bookmarkStart w:id="0" w:name="_GoBack"/>
      <w:bookmarkEnd w:id="0"/>
    </w:p>
    <w:sectPr w:rsidR="002C3C2F" w:rsidSect="00BC5FA0">
      <w:headerReference w:type="even" r:id="rId8"/>
      <w:headerReference w:type="default" r:id="rId9"/>
      <w:footerReference w:type="even" r:id="rId10"/>
      <w:footerReference w:type="default" r:id="rId11"/>
      <w:headerReference w:type="first" r:id="rId12"/>
      <w:footerReference w:type="first" r:id="rId13"/>
      <w:pgSz w:w="12240" w:h="15840" w:code="1"/>
      <w:pgMar w:top="1296" w:right="144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7039" w:rsidRDefault="00F07039">
      <w:r>
        <w:separator/>
      </w:r>
    </w:p>
  </w:endnote>
  <w:endnote w:type="continuationSeparator" w:id="0">
    <w:p w:rsidR="00F07039" w:rsidRDefault="00F07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2050" w:rsidRDefault="006620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5189" w:rsidRDefault="00495189" w:rsidP="00871D68">
    <w:pPr>
      <w:pStyle w:val="Footer"/>
    </w:pPr>
    <w:r>
      <w:tab/>
    </w:r>
    <w:r>
      <w:tab/>
      <w:t>Landers-Potts, p.</w:t>
    </w:r>
    <w:r>
      <w:fldChar w:fldCharType="begin"/>
    </w:r>
    <w:r>
      <w:instrText xml:space="preserve"> PAGE   \* MERGEFORMAT </w:instrText>
    </w:r>
    <w:r>
      <w:fldChar w:fldCharType="separate"/>
    </w:r>
    <w:r w:rsidR="00DF417C">
      <w:rPr>
        <w:noProof/>
      </w:rPr>
      <w:t>5</w:t>
    </w:r>
    <w:r>
      <w:fldChar w:fldCharType="end"/>
    </w:r>
  </w:p>
  <w:p w:rsidR="00495189" w:rsidRPr="009D33C8" w:rsidRDefault="00495189" w:rsidP="009D33C8">
    <w:pPr>
      <w:pStyle w:val="Footer"/>
      <w:jc w:val="both"/>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5189" w:rsidRPr="003E71EA" w:rsidRDefault="00495189" w:rsidP="003E71EA">
    <w:pPr>
      <w:pStyle w:val="Footer"/>
      <w:jc w:val="both"/>
      <w:rPr>
        <w:sz w:val="16"/>
        <w:szCs w:val="16"/>
      </w:rPr>
    </w:pPr>
    <w:r>
      <w:rPr>
        <w:sz w:val="16"/>
        <w:szCs w:val="16"/>
      </w:rPr>
      <w:tab/>
    </w:r>
    <w:r>
      <w:rPr>
        <w:sz w:val="16"/>
        <w:szCs w:val="16"/>
      </w:rPr>
      <w:tab/>
      <w:t xml:space="preserve">Landers-Potts  </w:t>
    </w:r>
    <w:r>
      <w:rPr>
        <w:rStyle w:val="PageNumber"/>
      </w:rPr>
      <w:fldChar w:fldCharType="begin"/>
    </w:r>
    <w:r>
      <w:rPr>
        <w:rStyle w:val="PageNumber"/>
      </w:rPr>
      <w:instrText xml:space="preserve"> PAGE </w:instrText>
    </w:r>
    <w:r>
      <w:rPr>
        <w:rStyle w:val="PageNumber"/>
      </w:rPr>
      <w:fldChar w:fldCharType="separate"/>
    </w:r>
    <w:r w:rsidR="00DF417C">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7039" w:rsidRDefault="00F07039">
      <w:r>
        <w:separator/>
      </w:r>
    </w:p>
  </w:footnote>
  <w:footnote w:type="continuationSeparator" w:id="0">
    <w:p w:rsidR="00F07039" w:rsidRDefault="00F070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2050" w:rsidRDefault="006620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2050" w:rsidRDefault="006620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2050" w:rsidRDefault="006620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97501"/>
    <w:multiLevelType w:val="hybridMultilevel"/>
    <w:tmpl w:val="0E22AC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3F20BF5"/>
    <w:multiLevelType w:val="hybridMultilevel"/>
    <w:tmpl w:val="D2FC89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1F2DDA"/>
    <w:multiLevelType w:val="hybridMultilevel"/>
    <w:tmpl w:val="6E32F420"/>
    <w:lvl w:ilvl="0" w:tplc="04090003">
      <w:start w:val="1"/>
      <w:numFmt w:val="bullet"/>
      <w:lvlText w:val="o"/>
      <w:lvlJc w:val="left"/>
      <w:pPr>
        <w:ind w:left="630" w:hanging="360"/>
      </w:pPr>
      <w:rPr>
        <w:rFonts w:ascii="Courier New" w:hAnsi="Courier New" w:cs="Courier New" w:hint="default"/>
      </w:rPr>
    </w:lvl>
    <w:lvl w:ilvl="1" w:tplc="04090001">
      <w:start w:val="1"/>
      <w:numFmt w:val="bullet"/>
      <w:lvlText w:val=""/>
      <w:lvlJc w:val="left"/>
      <w:pPr>
        <w:ind w:left="1350" w:hanging="360"/>
      </w:pPr>
      <w:rPr>
        <w:rFonts w:ascii="Symbol" w:hAnsi="Symbol"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15:restartNumberingAfterBreak="0">
    <w:nsid w:val="07753B90"/>
    <w:multiLevelType w:val="hybridMultilevel"/>
    <w:tmpl w:val="77F802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A4F31F9"/>
    <w:multiLevelType w:val="hybridMultilevel"/>
    <w:tmpl w:val="C7E2E60E"/>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 w15:restartNumberingAfterBreak="0">
    <w:nsid w:val="159E78B2"/>
    <w:multiLevelType w:val="hybridMultilevel"/>
    <w:tmpl w:val="196A5BC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6173133"/>
    <w:multiLevelType w:val="hybridMultilevel"/>
    <w:tmpl w:val="47B67BD4"/>
    <w:lvl w:ilvl="0" w:tplc="04090003">
      <w:start w:val="1"/>
      <w:numFmt w:val="bullet"/>
      <w:lvlText w:val="o"/>
      <w:lvlJc w:val="left"/>
      <w:pPr>
        <w:ind w:left="990" w:hanging="360"/>
      </w:pPr>
      <w:rPr>
        <w:rFonts w:ascii="Courier New" w:hAnsi="Courier New" w:cs="Courier New"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7" w15:restartNumberingAfterBreak="0">
    <w:nsid w:val="171C53EC"/>
    <w:multiLevelType w:val="hybridMultilevel"/>
    <w:tmpl w:val="A7B07F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2D0F7F"/>
    <w:multiLevelType w:val="hybridMultilevel"/>
    <w:tmpl w:val="445AA8F0"/>
    <w:lvl w:ilvl="0" w:tplc="04090003">
      <w:start w:val="1"/>
      <w:numFmt w:val="bullet"/>
      <w:lvlText w:val="o"/>
      <w:lvlJc w:val="left"/>
      <w:pPr>
        <w:ind w:left="990" w:hanging="360"/>
      </w:pPr>
      <w:rPr>
        <w:rFonts w:ascii="Courier New" w:hAnsi="Courier New" w:cs="Courier New"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9" w15:restartNumberingAfterBreak="0">
    <w:nsid w:val="24E10A50"/>
    <w:multiLevelType w:val="hybridMultilevel"/>
    <w:tmpl w:val="914ECD8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2A7A1C"/>
    <w:multiLevelType w:val="hybridMultilevel"/>
    <w:tmpl w:val="3878C83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E482EB7"/>
    <w:multiLevelType w:val="hybridMultilevel"/>
    <w:tmpl w:val="A9964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D83583"/>
    <w:multiLevelType w:val="hybridMultilevel"/>
    <w:tmpl w:val="66788A6C"/>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3" w15:restartNumberingAfterBreak="0">
    <w:nsid w:val="35E70A86"/>
    <w:multiLevelType w:val="hybridMultilevel"/>
    <w:tmpl w:val="C75E039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C46E6D"/>
    <w:multiLevelType w:val="hybridMultilevel"/>
    <w:tmpl w:val="2F0662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ADA7A6A"/>
    <w:multiLevelType w:val="hybridMultilevel"/>
    <w:tmpl w:val="0CA67B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FF54C1"/>
    <w:multiLevelType w:val="hybridMultilevel"/>
    <w:tmpl w:val="8F94BC4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8E420C"/>
    <w:multiLevelType w:val="hybridMultilevel"/>
    <w:tmpl w:val="006A2D2A"/>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8" w15:restartNumberingAfterBreak="0">
    <w:nsid w:val="42481295"/>
    <w:multiLevelType w:val="hybridMultilevel"/>
    <w:tmpl w:val="37D660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CD07B8"/>
    <w:multiLevelType w:val="hybridMultilevel"/>
    <w:tmpl w:val="779E4334"/>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0" w15:restartNumberingAfterBreak="0">
    <w:nsid w:val="43472A43"/>
    <w:multiLevelType w:val="hybridMultilevel"/>
    <w:tmpl w:val="A3849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B2256F"/>
    <w:multiLevelType w:val="hybridMultilevel"/>
    <w:tmpl w:val="B92A1E28"/>
    <w:lvl w:ilvl="0" w:tplc="04090003">
      <w:start w:val="1"/>
      <w:numFmt w:val="bullet"/>
      <w:lvlText w:val="o"/>
      <w:lvlJc w:val="left"/>
      <w:pPr>
        <w:ind w:left="1496" w:hanging="360"/>
      </w:pPr>
      <w:rPr>
        <w:rFonts w:ascii="Courier New" w:hAnsi="Courier New" w:cs="Courier New"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22" w15:restartNumberingAfterBreak="0">
    <w:nsid w:val="47460BFE"/>
    <w:multiLevelType w:val="hybridMultilevel"/>
    <w:tmpl w:val="7656487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48CF76FE"/>
    <w:multiLevelType w:val="hybridMultilevel"/>
    <w:tmpl w:val="639E333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CB6811"/>
    <w:multiLevelType w:val="hybridMultilevel"/>
    <w:tmpl w:val="4F84DA4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E4B59F4"/>
    <w:multiLevelType w:val="hybridMultilevel"/>
    <w:tmpl w:val="3942E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706609"/>
    <w:multiLevelType w:val="hybridMultilevel"/>
    <w:tmpl w:val="652476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610AEA"/>
    <w:multiLevelType w:val="hybridMultilevel"/>
    <w:tmpl w:val="D244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0147E4"/>
    <w:multiLevelType w:val="hybridMultilevel"/>
    <w:tmpl w:val="6E82FD6A"/>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0A26E8E"/>
    <w:multiLevelType w:val="hybridMultilevel"/>
    <w:tmpl w:val="1AAA3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CE39D7"/>
    <w:multiLevelType w:val="hybridMultilevel"/>
    <w:tmpl w:val="4DC28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02722E"/>
    <w:multiLevelType w:val="hybridMultilevel"/>
    <w:tmpl w:val="1B862E42"/>
    <w:lvl w:ilvl="0" w:tplc="04090001">
      <w:start w:val="1"/>
      <w:numFmt w:val="bullet"/>
      <w:lvlText w:val=""/>
      <w:lvlJc w:val="left"/>
      <w:pPr>
        <w:ind w:left="630" w:hanging="360"/>
      </w:pPr>
      <w:rPr>
        <w:rFonts w:ascii="Symbol" w:hAnsi="Symbol" w:hint="default"/>
      </w:rPr>
    </w:lvl>
    <w:lvl w:ilvl="1" w:tplc="04090001">
      <w:start w:val="1"/>
      <w:numFmt w:val="bullet"/>
      <w:lvlText w:val=""/>
      <w:lvlJc w:val="left"/>
      <w:pPr>
        <w:ind w:left="1350" w:hanging="360"/>
      </w:pPr>
      <w:rPr>
        <w:rFonts w:ascii="Symbol" w:hAnsi="Symbol"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2" w15:restartNumberingAfterBreak="0">
    <w:nsid w:val="6C2C1687"/>
    <w:multiLevelType w:val="hybridMultilevel"/>
    <w:tmpl w:val="C37E2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5E4FAA"/>
    <w:multiLevelType w:val="hybridMultilevel"/>
    <w:tmpl w:val="EFE0E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A02659"/>
    <w:multiLevelType w:val="hybridMultilevel"/>
    <w:tmpl w:val="C4964C3C"/>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5" w15:restartNumberingAfterBreak="0">
    <w:nsid w:val="7342701E"/>
    <w:multiLevelType w:val="hybridMultilevel"/>
    <w:tmpl w:val="5920B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6E35DA"/>
    <w:multiLevelType w:val="hybridMultilevel"/>
    <w:tmpl w:val="E9863F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88023D2"/>
    <w:multiLevelType w:val="hybridMultilevel"/>
    <w:tmpl w:val="BC42B976"/>
    <w:lvl w:ilvl="0" w:tplc="04090003">
      <w:start w:val="1"/>
      <w:numFmt w:val="bullet"/>
      <w:lvlText w:val="o"/>
      <w:lvlJc w:val="left"/>
      <w:pPr>
        <w:ind w:left="3600" w:hanging="360"/>
      </w:pPr>
      <w:rPr>
        <w:rFonts w:ascii="Courier New" w:hAnsi="Courier New" w:cs="Courier New"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8" w15:restartNumberingAfterBreak="0">
    <w:nsid w:val="796861B3"/>
    <w:multiLevelType w:val="hybridMultilevel"/>
    <w:tmpl w:val="CA2CB82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36"/>
  </w:num>
  <w:num w:numId="3">
    <w:abstractNumId w:val="5"/>
  </w:num>
  <w:num w:numId="4">
    <w:abstractNumId w:val="31"/>
  </w:num>
  <w:num w:numId="5">
    <w:abstractNumId w:val="17"/>
  </w:num>
  <w:num w:numId="6">
    <w:abstractNumId w:val="18"/>
  </w:num>
  <w:num w:numId="7">
    <w:abstractNumId w:val="15"/>
  </w:num>
  <w:num w:numId="8">
    <w:abstractNumId w:val="26"/>
  </w:num>
  <w:num w:numId="9">
    <w:abstractNumId w:val="11"/>
  </w:num>
  <w:num w:numId="10">
    <w:abstractNumId w:val="30"/>
  </w:num>
  <w:num w:numId="11">
    <w:abstractNumId w:val="24"/>
  </w:num>
  <w:num w:numId="12">
    <w:abstractNumId w:val="3"/>
  </w:num>
  <w:num w:numId="13">
    <w:abstractNumId w:val="0"/>
  </w:num>
  <w:num w:numId="14">
    <w:abstractNumId w:val="12"/>
  </w:num>
  <w:num w:numId="15">
    <w:abstractNumId w:val="4"/>
  </w:num>
  <w:num w:numId="16">
    <w:abstractNumId w:val="33"/>
  </w:num>
  <w:num w:numId="17">
    <w:abstractNumId w:val="29"/>
  </w:num>
  <w:num w:numId="18">
    <w:abstractNumId w:val="8"/>
  </w:num>
  <w:num w:numId="19">
    <w:abstractNumId w:val="28"/>
  </w:num>
  <w:num w:numId="20">
    <w:abstractNumId w:val="32"/>
  </w:num>
  <w:num w:numId="21">
    <w:abstractNumId w:val="35"/>
  </w:num>
  <w:num w:numId="22">
    <w:abstractNumId w:val="1"/>
  </w:num>
  <w:num w:numId="23">
    <w:abstractNumId w:val="2"/>
  </w:num>
  <w:num w:numId="24">
    <w:abstractNumId w:val="34"/>
  </w:num>
  <w:num w:numId="25">
    <w:abstractNumId w:val="6"/>
  </w:num>
  <w:num w:numId="26">
    <w:abstractNumId w:val="7"/>
  </w:num>
  <w:num w:numId="27">
    <w:abstractNumId w:val="25"/>
  </w:num>
  <w:num w:numId="28">
    <w:abstractNumId w:val="27"/>
  </w:num>
  <w:num w:numId="29">
    <w:abstractNumId w:val="20"/>
  </w:num>
  <w:num w:numId="30">
    <w:abstractNumId w:val="9"/>
  </w:num>
  <w:num w:numId="31">
    <w:abstractNumId w:val="19"/>
  </w:num>
  <w:num w:numId="32">
    <w:abstractNumId w:val="37"/>
  </w:num>
  <w:num w:numId="33">
    <w:abstractNumId w:val="22"/>
  </w:num>
  <w:num w:numId="34">
    <w:abstractNumId w:val="16"/>
  </w:num>
  <w:num w:numId="35">
    <w:abstractNumId w:val="23"/>
  </w:num>
  <w:num w:numId="36">
    <w:abstractNumId w:val="13"/>
  </w:num>
  <w:num w:numId="37">
    <w:abstractNumId w:val="38"/>
  </w:num>
  <w:num w:numId="38">
    <w:abstractNumId w:val="21"/>
  </w:num>
  <w:num w:numId="39">
    <w:abstractNumId w:val="14"/>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3C8"/>
    <w:rsid w:val="000067B8"/>
    <w:rsid w:val="00021068"/>
    <w:rsid w:val="00033345"/>
    <w:rsid w:val="00040C5D"/>
    <w:rsid w:val="000439D5"/>
    <w:rsid w:val="00044FB4"/>
    <w:rsid w:val="00046813"/>
    <w:rsid w:val="00051003"/>
    <w:rsid w:val="000550DA"/>
    <w:rsid w:val="000A0727"/>
    <w:rsid w:val="000C169D"/>
    <w:rsid w:val="000C3001"/>
    <w:rsid w:val="000D6CB4"/>
    <w:rsid w:val="000E40F1"/>
    <w:rsid w:val="000E4F1F"/>
    <w:rsid w:val="000F18A4"/>
    <w:rsid w:val="00113C12"/>
    <w:rsid w:val="0011569D"/>
    <w:rsid w:val="00116363"/>
    <w:rsid w:val="00120CC5"/>
    <w:rsid w:val="00123551"/>
    <w:rsid w:val="00160AA4"/>
    <w:rsid w:val="00162CB2"/>
    <w:rsid w:val="00174ABE"/>
    <w:rsid w:val="00177189"/>
    <w:rsid w:val="00186C04"/>
    <w:rsid w:val="00193384"/>
    <w:rsid w:val="001A7EDC"/>
    <w:rsid w:val="001B6FFF"/>
    <w:rsid w:val="001C5629"/>
    <w:rsid w:val="001E00B9"/>
    <w:rsid w:val="002079D7"/>
    <w:rsid w:val="00217DEB"/>
    <w:rsid w:val="00220764"/>
    <w:rsid w:val="0023466D"/>
    <w:rsid w:val="00241030"/>
    <w:rsid w:val="00241B70"/>
    <w:rsid w:val="0025109C"/>
    <w:rsid w:val="00281F5E"/>
    <w:rsid w:val="002C36FB"/>
    <w:rsid w:val="002C3C2F"/>
    <w:rsid w:val="002D3952"/>
    <w:rsid w:val="002D5C25"/>
    <w:rsid w:val="0031390D"/>
    <w:rsid w:val="00323337"/>
    <w:rsid w:val="00323CA3"/>
    <w:rsid w:val="003269B6"/>
    <w:rsid w:val="00326C4C"/>
    <w:rsid w:val="00327BFC"/>
    <w:rsid w:val="003355A6"/>
    <w:rsid w:val="00367491"/>
    <w:rsid w:val="003B0EE7"/>
    <w:rsid w:val="003B13E3"/>
    <w:rsid w:val="003B5DFD"/>
    <w:rsid w:val="003C093C"/>
    <w:rsid w:val="003C1F8E"/>
    <w:rsid w:val="003E71EA"/>
    <w:rsid w:val="003F0213"/>
    <w:rsid w:val="00404A6A"/>
    <w:rsid w:val="00405BC3"/>
    <w:rsid w:val="00410308"/>
    <w:rsid w:val="00421884"/>
    <w:rsid w:val="004220EE"/>
    <w:rsid w:val="0042342B"/>
    <w:rsid w:val="004407F9"/>
    <w:rsid w:val="004462AC"/>
    <w:rsid w:val="00450538"/>
    <w:rsid w:val="00451F81"/>
    <w:rsid w:val="00474CFF"/>
    <w:rsid w:val="004756E8"/>
    <w:rsid w:val="00495189"/>
    <w:rsid w:val="00496797"/>
    <w:rsid w:val="004A0AB2"/>
    <w:rsid w:val="004A121A"/>
    <w:rsid w:val="004A23EA"/>
    <w:rsid w:val="004A7831"/>
    <w:rsid w:val="004C322E"/>
    <w:rsid w:val="004C74DB"/>
    <w:rsid w:val="004D1213"/>
    <w:rsid w:val="004D6FB5"/>
    <w:rsid w:val="004E1217"/>
    <w:rsid w:val="004E140F"/>
    <w:rsid w:val="004F19AE"/>
    <w:rsid w:val="0052368D"/>
    <w:rsid w:val="00525B41"/>
    <w:rsid w:val="005263F2"/>
    <w:rsid w:val="005318F0"/>
    <w:rsid w:val="005542E9"/>
    <w:rsid w:val="00564637"/>
    <w:rsid w:val="00570E4E"/>
    <w:rsid w:val="005757D3"/>
    <w:rsid w:val="005911C0"/>
    <w:rsid w:val="00592D8F"/>
    <w:rsid w:val="005A6156"/>
    <w:rsid w:val="005B1B22"/>
    <w:rsid w:val="005B37B2"/>
    <w:rsid w:val="005C30FD"/>
    <w:rsid w:val="005C31EB"/>
    <w:rsid w:val="006429C7"/>
    <w:rsid w:val="00653911"/>
    <w:rsid w:val="00654B8B"/>
    <w:rsid w:val="00662050"/>
    <w:rsid w:val="00667C06"/>
    <w:rsid w:val="006757DA"/>
    <w:rsid w:val="00687A0B"/>
    <w:rsid w:val="006C7E2F"/>
    <w:rsid w:val="006D75A8"/>
    <w:rsid w:val="006F00AC"/>
    <w:rsid w:val="007029AF"/>
    <w:rsid w:val="00712450"/>
    <w:rsid w:val="00717EA6"/>
    <w:rsid w:val="00725390"/>
    <w:rsid w:val="0072629B"/>
    <w:rsid w:val="00735092"/>
    <w:rsid w:val="0074352F"/>
    <w:rsid w:val="007657E9"/>
    <w:rsid w:val="007748F0"/>
    <w:rsid w:val="00786C88"/>
    <w:rsid w:val="00790B19"/>
    <w:rsid w:val="00797933"/>
    <w:rsid w:val="007A64DD"/>
    <w:rsid w:val="007A6582"/>
    <w:rsid w:val="007B06BE"/>
    <w:rsid w:val="007B5FA1"/>
    <w:rsid w:val="007C3292"/>
    <w:rsid w:val="007D72F6"/>
    <w:rsid w:val="007E0923"/>
    <w:rsid w:val="007E2CF0"/>
    <w:rsid w:val="007F3CB2"/>
    <w:rsid w:val="00800044"/>
    <w:rsid w:val="00813556"/>
    <w:rsid w:val="00816DB3"/>
    <w:rsid w:val="00820DCC"/>
    <w:rsid w:val="00824054"/>
    <w:rsid w:val="00833AA6"/>
    <w:rsid w:val="00835A25"/>
    <w:rsid w:val="00842C12"/>
    <w:rsid w:val="0084407F"/>
    <w:rsid w:val="00850A07"/>
    <w:rsid w:val="00857144"/>
    <w:rsid w:val="008625A3"/>
    <w:rsid w:val="00871D68"/>
    <w:rsid w:val="00877128"/>
    <w:rsid w:val="00881416"/>
    <w:rsid w:val="00884986"/>
    <w:rsid w:val="008909F0"/>
    <w:rsid w:val="008A1193"/>
    <w:rsid w:val="008A3BAD"/>
    <w:rsid w:val="008C18F8"/>
    <w:rsid w:val="008D75B4"/>
    <w:rsid w:val="008E65F6"/>
    <w:rsid w:val="008F08A5"/>
    <w:rsid w:val="008F14B7"/>
    <w:rsid w:val="008F575D"/>
    <w:rsid w:val="009138A7"/>
    <w:rsid w:val="00947C1B"/>
    <w:rsid w:val="009621CA"/>
    <w:rsid w:val="00964BBD"/>
    <w:rsid w:val="009717BE"/>
    <w:rsid w:val="00973AE1"/>
    <w:rsid w:val="00976083"/>
    <w:rsid w:val="00977DC0"/>
    <w:rsid w:val="00982C64"/>
    <w:rsid w:val="009A6EFC"/>
    <w:rsid w:val="009B42D3"/>
    <w:rsid w:val="009D33C8"/>
    <w:rsid w:val="009D6888"/>
    <w:rsid w:val="009E45A5"/>
    <w:rsid w:val="009E72C8"/>
    <w:rsid w:val="009F2C0E"/>
    <w:rsid w:val="00A0297B"/>
    <w:rsid w:val="00A07993"/>
    <w:rsid w:val="00A15EE1"/>
    <w:rsid w:val="00A40DC8"/>
    <w:rsid w:val="00A43E0D"/>
    <w:rsid w:val="00A82200"/>
    <w:rsid w:val="00A84E0F"/>
    <w:rsid w:val="00A87494"/>
    <w:rsid w:val="00A90421"/>
    <w:rsid w:val="00A91C96"/>
    <w:rsid w:val="00AA46F6"/>
    <w:rsid w:val="00AC660A"/>
    <w:rsid w:val="00AC78E9"/>
    <w:rsid w:val="00AE7BFB"/>
    <w:rsid w:val="00AF0FB2"/>
    <w:rsid w:val="00B07EBF"/>
    <w:rsid w:val="00B13C95"/>
    <w:rsid w:val="00B164FD"/>
    <w:rsid w:val="00B404FE"/>
    <w:rsid w:val="00B458B8"/>
    <w:rsid w:val="00B5210B"/>
    <w:rsid w:val="00B5457C"/>
    <w:rsid w:val="00B57904"/>
    <w:rsid w:val="00B65098"/>
    <w:rsid w:val="00B7390E"/>
    <w:rsid w:val="00B760ED"/>
    <w:rsid w:val="00B80DE5"/>
    <w:rsid w:val="00B90960"/>
    <w:rsid w:val="00BA30D4"/>
    <w:rsid w:val="00BB0C19"/>
    <w:rsid w:val="00BC5FA0"/>
    <w:rsid w:val="00BD45C7"/>
    <w:rsid w:val="00BF032F"/>
    <w:rsid w:val="00BF6416"/>
    <w:rsid w:val="00C05A29"/>
    <w:rsid w:val="00C109F8"/>
    <w:rsid w:val="00C1627E"/>
    <w:rsid w:val="00C1768E"/>
    <w:rsid w:val="00C24FE3"/>
    <w:rsid w:val="00C360C1"/>
    <w:rsid w:val="00C56A7B"/>
    <w:rsid w:val="00C57C22"/>
    <w:rsid w:val="00C97ABC"/>
    <w:rsid w:val="00CA07A8"/>
    <w:rsid w:val="00CB029E"/>
    <w:rsid w:val="00CB223F"/>
    <w:rsid w:val="00CC1E84"/>
    <w:rsid w:val="00CC3BDB"/>
    <w:rsid w:val="00CF1BBB"/>
    <w:rsid w:val="00D055C6"/>
    <w:rsid w:val="00D2716B"/>
    <w:rsid w:val="00D77B7F"/>
    <w:rsid w:val="00D80550"/>
    <w:rsid w:val="00D8213D"/>
    <w:rsid w:val="00DA156B"/>
    <w:rsid w:val="00DC0FA4"/>
    <w:rsid w:val="00DF417C"/>
    <w:rsid w:val="00E01603"/>
    <w:rsid w:val="00E117C6"/>
    <w:rsid w:val="00E156E8"/>
    <w:rsid w:val="00E200F9"/>
    <w:rsid w:val="00E238F5"/>
    <w:rsid w:val="00E3048E"/>
    <w:rsid w:val="00E42B4E"/>
    <w:rsid w:val="00E528F0"/>
    <w:rsid w:val="00E61707"/>
    <w:rsid w:val="00E75675"/>
    <w:rsid w:val="00E822BC"/>
    <w:rsid w:val="00E86FD9"/>
    <w:rsid w:val="00E968FE"/>
    <w:rsid w:val="00EA0471"/>
    <w:rsid w:val="00EC799F"/>
    <w:rsid w:val="00ED5BA0"/>
    <w:rsid w:val="00EE2D46"/>
    <w:rsid w:val="00EF5B1D"/>
    <w:rsid w:val="00F07039"/>
    <w:rsid w:val="00F11534"/>
    <w:rsid w:val="00F21224"/>
    <w:rsid w:val="00F26AFE"/>
    <w:rsid w:val="00F30D93"/>
    <w:rsid w:val="00F46579"/>
    <w:rsid w:val="00F77DF0"/>
    <w:rsid w:val="00F86375"/>
    <w:rsid w:val="00FB1533"/>
    <w:rsid w:val="00FB4053"/>
    <w:rsid w:val="00FC0328"/>
    <w:rsid w:val="00FE236D"/>
    <w:rsid w:val="00FE3904"/>
    <w:rsid w:val="00FF517B"/>
    <w:rsid w:val="00FF57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C09C51"/>
  <w15:chartTrackingRefBased/>
  <w15:docId w15:val="{56924E0A-0500-40AE-8151-A651E1103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C97ABC"/>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semiHidden/>
    <w:unhideWhenUsed/>
    <w:qFormat/>
    <w:rsid w:val="00C1768E"/>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D33C8"/>
    <w:rPr>
      <w:color w:val="0000FF"/>
      <w:u w:val="single"/>
    </w:rPr>
  </w:style>
  <w:style w:type="paragraph" w:styleId="Header">
    <w:name w:val="header"/>
    <w:basedOn w:val="Normal"/>
    <w:link w:val="HeaderChar"/>
    <w:uiPriority w:val="99"/>
    <w:rsid w:val="009D33C8"/>
    <w:pPr>
      <w:tabs>
        <w:tab w:val="center" w:pos="4320"/>
        <w:tab w:val="right" w:pos="8640"/>
      </w:tabs>
    </w:pPr>
  </w:style>
  <w:style w:type="paragraph" w:styleId="Footer">
    <w:name w:val="footer"/>
    <w:basedOn w:val="Normal"/>
    <w:link w:val="FooterChar"/>
    <w:uiPriority w:val="99"/>
    <w:rsid w:val="009D33C8"/>
    <w:pPr>
      <w:tabs>
        <w:tab w:val="center" w:pos="4320"/>
        <w:tab w:val="right" w:pos="8640"/>
      </w:tabs>
    </w:pPr>
  </w:style>
  <w:style w:type="character" w:styleId="PageNumber">
    <w:name w:val="page number"/>
    <w:basedOn w:val="DefaultParagraphFont"/>
    <w:rsid w:val="003E71EA"/>
  </w:style>
  <w:style w:type="paragraph" w:customStyle="1" w:styleId="sub2blackhanging">
    <w:name w:val="sub 2 black hanging"/>
    <w:basedOn w:val="Normal"/>
    <w:next w:val="Normal"/>
    <w:link w:val="sub2blackhangingCharChar"/>
    <w:locked/>
    <w:rsid w:val="008135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576" w:hanging="288"/>
    </w:pPr>
    <w:rPr>
      <w:rFonts w:ascii="Arial" w:eastAsia="Arial" w:hAnsi="Arial"/>
      <w:b/>
      <w:bCs/>
      <w:color w:val="000000"/>
      <w:w w:val="90"/>
      <w:sz w:val="22"/>
    </w:rPr>
  </w:style>
  <w:style w:type="character" w:customStyle="1" w:styleId="sub2blackhangingCharChar">
    <w:name w:val="sub 2 black hanging Char Char"/>
    <w:link w:val="sub2blackhanging"/>
    <w:rsid w:val="00813556"/>
    <w:rPr>
      <w:rFonts w:ascii="Arial" w:eastAsia="Arial" w:hAnsi="Arial"/>
      <w:b/>
      <w:bCs/>
      <w:color w:val="000000"/>
      <w:w w:val="90"/>
      <w:sz w:val="22"/>
      <w:szCs w:val="24"/>
      <w:lang w:val="en-US" w:eastAsia="en-US" w:bidi="ar-SA"/>
    </w:rPr>
  </w:style>
  <w:style w:type="character" w:customStyle="1" w:styleId="HeaderChar">
    <w:name w:val="Header Char"/>
    <w:link w:val="Header"/>
    <w:uiPriority w:val="99"/>
    <w:rsid w:val="00871D68"/>
    <w:rPr>
      <w:sz w:val="24"/>
      <w:szCs w:val="24"/>
    </w:rPr>
  </w:style>
  <w:style w:type="character" w:customStyle="1" w:styleId="FooterChar">
    <w:name w:val="Footer Char"/>
    <w:link w:val="Footer"/>
    <w:uiPriority w:val="99"/>
    <w:rsid w:val="00871D68"/>
    <w:rPr>
      <w:sz w:val="24"/>
      <w:szCs w:val="24"/>
    </w:rPr>
  </w:style>
  <w:style w:type="paragraph" w:styleId="BalloonText">
    <w:name w:val="Balloon Text"/>
    <w:basedOn w:val="Normal"/>
    <w:link w:val="BalloonTextChar"/>
    <w:rsid w:val="00871D68"/>
    <w:rPr>
      <w:rFonts w:ascii="Tahoma" w:hAnsi="Tahoma" w:cs="Tahoma"/>
      <w:sz w:val="16"/>
      <w:szCs w:val="16"/>
    </w:rPr>
  </w:style>
  <w:style w:type="character" w:customStyle="1" w:styleId="BalloonTextChar">
    <w:name w:val="Balloon Text Char"/>
    <w:link w:val="BalloonText"/>
    <w:rsid w:val="00871D68"/>
    <w:rPr>
      <w:rFonts w:ascii="Tahoma" w:hAnsi="Tahoma" w:cs="Tahoma"/>
      <w:sz w:val="16"/>
      <w:szCs w:val="16"/>
    </w:rPr>
  </w:style>
  <w:style w:type="character" w:customStyle="1" w:styleId="Heading1Char">
    <w:name w:val="Heading 1 Char"/>
    <w:link w:val="Heading1"/>
    <w:rsid w:val="00C97ABC"/>
    <w:rPr>
      <w:rFonts w:ascii="Cambria" w:eastAsia="Times New Roman" w:hAnsi="Cambria" w:cs="Times New Roman"/>
      <w:b/>
      <w:bCs/>
      <w:kern w:val="32"/>
      <w:sz w:val="32"/>
      <w:szCs w:val="32"/>
    </w:rPr>
  </w:style>
  <w:style w:type="character" w:styleId="Emphasis">
    <w:name w:val="Emphasis"/>
    <w:qFormat/>
    <w:rsid w:val="00C97ABC"/>
    <w:rPr>
      <w:i/>
      <w:iCs/>
    </w:rPr>
  </w:style>
  <w:style w:type="character" w:customStyle="1" w:styleId="apple-converted-space">
    <w:name w:val="apple-converted-space"/>
    <w:rsid w:val="00C24FE3"/>
  </w:style>
  <w:style w:type="character" w:customStyle="1" w:styleId="highlight">
    <w:name w:val="highlight"/>
    <w:rsid w:val="00C24FE3"/>
  </w:style>
  <w:style w:type="paragraph" w:styleId="ListParagraph">
    <w:name w:val="List Paragraph"/>
    <w:basedOn w:val="Normal"/>
    <w:uiPriority w:val="34"/>
    <w:qFormat/>
    <w:rsid w:val="000550DA"/>
    <w:pPr>
      <w:ind w:left="720"/>
    </w:pPr>
  </w:style>
  <w:style w:type="character" w:customStyle="1" w:styleId="Heading3Char">
    <w:name w:val="Heading 3 Char"/>
    <w:basedOn w:val="DefaultParagraphFont"/>
    <w:link w:val="Heading3"/>
    <w:semiHidden/>
    <w:rsid w:val="00C1768E"/>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888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937170-AD4F-42EC-8352-EACF6EE5E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3010</Words>
  <Characters>17161</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VITA</vt:lpstr>
    </vt:vector>
  </TitlesOfParts>
  <Company>FACS</Company>
  <LinksUpToDate>false</LinksUpToDate>
  <CharactersWithSpaces>20131</CharactersWithSpaces>
  <SharedDoc>false</SharedDoc>
  <HLinks>
    <vt:vector size="6" baseType="variant">
      <vt:variant>
        <vt:i4>8126544</vt:i4>
      </vt:variant>
      <vt:variant>
        <vt:i4>0</vt:i4>
      </vt:variant>
      <vt:variant>
        <vt:i4>0</vt:i4>
      </vt:variant>
      <vt:variant>
        <vt:i4>5</vt:i4>
      </vt:variant>
      <vt:variant>
        <vt:lpwstr>mailto:mlpotts@uga.edu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VITA</dc:title>
  <dc:subject/>
  <dc:creator>Family and Consumer Sciences</dc:creator>
  <cp:keywords/>
  <dc:description/>
  <cp:lastModifiedBy>Melissa Landers-Potts</cp:lastModifiedBy>
  <cp:revision>2</cp:revision>
  <cp:lastPrinted>2022-06-28T20:32:00Z</cp:lastPrinted>
  <dcterms:created xsi:type="dcterms:W3CDTF">2022-07-20T21:47:00Z</dcterms:created>
  <dcterms:modified xsi:type="dcterms:W3CDTF">2022-07-20T21:47:00Z</dcterms:modified>
</cp:coreProperties>
</file>