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7CFFC" w14:textId="74D404F3" w:rsidR="007A48C9" w:rsidRPr="001C4E85" w:rsidRDefault="007A48C9" w:rsidP="007A48C9">
      <w:pPr>
        <w:jc w:val="center"/>
        <w:rPr>
          <w:sz w:val="32"/>
          <w:szCs w:val="32"/>
        </w:rPr>
      </w:pPr>
      <w:r w:rsidRPr="001C4E85">
        <w:rPr>
          <w:sz w:val="32"/>
          <w:szCs w:val="32"/>
        </w:rPr>
        <w:t>Ava Reck</w:t>
      </w:r>
    </w:p>
    <w:p w14:paraId="04CED844" w14:textId="5F1C37E4" w:rsidR="00155A65" w:rsidRPr="001E6101" w:rsidRDefault="00155A65" w:rsidP="007A48C9">
      <w:pPr>
        <w:jc w:val="center"/>
      </w:pPr>
      <w:r w:rsidRPr="001E6101">
        <w:t>Graduate Student</w:t>
      </w:r>
    </w:p>
    <w:p w14:paraId="589911E0" w14:textId="578BD9CE" w:rsidR="00155A65" w:rsidRPr="001E6101" w:rsidRDefault="00155A65" w:rsidP="007A48C9">
      <w:pPr>
        <w:jc w:val="center"/>
      </w:pPr>
      <w:r w:rsidRPr="001E6101">
        <w:t>The University of Georgia</w:t>
      </w:r>
    </w:p>
    <w:p w14:paraId="2B2FA654" w14:textId="77777777" w:rsidR="00155A65" w:rsidRDefault="00155A65" w:rsidP="007A48C9">
      <w:pPr>
        <w:jc w:val="center"/>
        <w:rPr>
          <w:sz w:val="28"/>
          <w:szCs w:val="28"/>
        </w:rPr>
      </w:pPr>
    </w:p>
    <w:p w14:paraId="51D03C4C" w14:textId="2712D53C" w:rsidR="00155A65" w:rsidRPr="001E6101" w:rsidRDefault="00155A65" w:rsidP="00155A65">
      <w:pPr>
        <w:pBdr>
          <w:bottom w:val="single" w:sz="12" w:space="1" w:color="auto"/>
        </w:pBdr>
      </w:pPr>
      <w:r w:rsidRPr="001E6101">
        <w:t>CONTACT INFORMATION</w:t>
      </w:r>
    </w:p>
    <w:p w14:paraId="60F82AAA" w14:textId="77777777" w:rsidR="001E6101" w:rsidRPr="001E6101" w:rsidRDefault="001E6101" w:rsidP="00155A65"/>
    <w:p w14:paraId="263AC9A7" w14:textId="7781AB79" w:rsidR="001E6101" w:rsidRPr="001E6101" w:rsidRDefault="00155A65" w:rsidP="00155A65">
      <w:r w:rsidRPr="001E6101">
        <w:t>Graduate Student</w:t>
      </w:r>
    </w:p>
    <w:p w14:paraId="27892252" w14:textId="3C8D603E" w:rsidR="00155A65" w:rsidRPr="001E6101" w:rsidRDefault="00155A65" w:rsidP="00155A65">
      <w:r w:rsidRPr="001E6101">
        <w:t>Department of Human Development and Family Science</w:t>
      </w:r>
    </w:p>
    <w:p w14:paraId="16B200B2" w14:textId="7407A78E" w:rsidR="00155A65" w:rsidRPr="001E6101" w:rsidRDefault="00155A65" w:rsidP="00155A65">
      <w:r w:rsidRPr="001E6101">
        <w:t>The University of Georgia</w:t>
      </w:r>
    </w:p>
    <w:p w14:paraId="49B63490" w14:textId="77777777" w:rsidR="00155A65" w:rsidRPr="001E6101" w:rsidRDefault="00155A65" w:rsidP="00155A65">
      <w:r w:rsidRPr="001E6101">
        <w:t>2002 Broad Street</w:t>
      </w:r>
    </w:p>
    <w:p w14:paraId="6BC2E716" w14:textId="25890212" w:rsidR="007A48C9" w:rsidRPr="001E6101" w:rsidRDefault="00155A65" w:rsidP="00155A65">
      <w:r w:rsidRPr="001E6101">
        <w:t>Statham, GA 30666</w:t>
      </w:r>
    </w:p>
    <w:p w14:paraId="2F283074" w14:textId="796678B9" w:rsidR="007A48C9" w:rsidRPr="001E6101" w:rsidRDefault="00155A65" w:rsidP="00155A65">
      <w:r w:rsidRPr="001E6101">
        <w:t xml:space="preserve">Phone: </w:t>
      </w:r>
      <w:r w:rsidR="007A48C9" w:rsidRPr="001E6101">
        <w:t>(828)</w:t>
      </w:r>
      <w:r w:rsidR="00EF13BC" w:rsidRPr="001E6101">
        <w:t xml:space="preserve"> </w:t>
      </w:r>
      <w:r w:rsidR="007A48C9" w:rsidRPr="001E6101">
        <w:t>773-5234</w:t>
      </w:r>
    </w:p>
    <w:p w14:paraId="33D7968D" w14:textId="3FE934DA" w:rsidR="007A48C9" w:rsidRPr="001E6101" w:rsidRDefault="00D16C73" w:rsidP="00155A65">
      <w:r w:rsidRPr="001E6101">
        <w:t>Ava.reck@uga.edu</w:t>
      </w:r>
    </w:p>
    <w:p w14:paraId="327FFDB6" w14:textId="77777777" w:rsidR="008041D9" w:rsidRPr="001E6101" w:rsidRDefault="008041D9" w:rsidP="007A48C9">
      <w:pPr>
        <w:jc w:val="center"/>
      </w:pPr>
    </w:p>
    <w:p w14:paraId="70B772D7" w14:textId="61AEA429" w:rsidR="007A48C9" w:rsidRPr="001E6101" w:rsidRDefault="00B333D9" w:rsidP="007A48C9">
      <w:pPr>
        <w:pBdr>
          <w:bottom w:val="single" w:sz="12" w:space="1" w:color="auto"/>
        </w:pBdr>
      </w:pPr>
      <w:r w:rsidRPr="001E6101">
        <w:t>EDUCATION</w:t>
      </w:r>
    </w:p>
    <w:p w14:paraId="611C68F8" w14:textId="77777777" w:rsidR="00BC1F9C" w:rsidRPr="001E6101" w:rsidRDefault="00BC1F9C" w:rsidP="007A48C9"/>
    <w:p w14:paraId="095C3882" w14:textId="7169F036" w:rsidR="00BC1F9C" w:rsidRPr="001E6101" w:rsidRDefault="00D16C73" w:rsidP="007A48C9">
      <w:r w:rsidRPr="001E6101">
        <w:rPr>
          <w:b/>
        </w:rPr>
        <w:t xml:space="preserve">Doctor of Philosophy: Human </w:t>
      </w:r>
      <w:r w:rsidR="00155A65" w:rsidRPr="001E6101">
        <w:rPr>
          <w:b/>
        </w:rPr>
        <w:t>Development and Family Science</w:t>
      </w:r>
      <w:r w:rsidR="00155A65" w:rsidRPr="001E6101">
        <w:rPr>
          <w:b/>
        </w:rPr>
        <w:tab/>
      </w:r>
      <w:r w:rsidR="00155A65" w:rsidRPr="001E6101">
        <w:t>Spring, 2024</w:t>
      </w:r>
    </w:p>
    <w:p w14:paraId="6D38129A" w14:textId="3D3E8163" w:rsidR="00155A65" w:rsidRPr="001E6101" w:rsidRDefault="00155A65" w:rsidP="007A48C9">
      <w:r w:rsidRPr="001E6101">
        <w:t>The University of Georgia</w:t>
      </w:r>
    </w:p>
    <w:p w14:paraId="4B494137" w14:textId="24DEBC57" w:rsidR="00D16C73" w:rsidRDefault="00D16C73" w:rsidP="007A48C9">
      <w:r w:rsidRPr="001E6101">
        <w:t>Athens, Georgia</w:t>
      </w:r>
    </w:p>
    <w:p w14:paraId="0BF14312" w14:textId="6461993B" w:rsidR="00363194" w:rsidRPr="001E6101" w:rsidRDefault="00363194" w:rsidP="00363194">
      <w:r>
        <w:rPr>
          <w:b/>
        </w:rPr>
        <w:t>Masters Degree:</w:t>
      </w:r>
      <w:r w:rsidRPr="001E6101">
        <w:rPr>
          <w:b/>
        </w:rPr>
        <w:t xml:space="preserve"> Human Development and Family Science</w:t>
      </w:r>
      <w:r w:rsidRPr="001E6101">
        <w:rPr>
          <w:b/>
        </w:rPr>
        <w:tab/>
      </w:r>
      <w:r>
        <w:rPr>
          <w:b/>
        </w:rPr>
        <w:tab/>
      </w:r>
      <w:r>
        <w:t>Spring, 2021</w:t>
      </w:r>
    </w:p>
    <w:p w14:paraId="41A6BE83" w14:textId="77777777" w:rsidR="00363194" w:rsidRPr="001E6101" w:rsidRDefault="00363194" w:rsidP="00363194">
      <w:r w:rsidRPr="001E6101">
        <w:t>The University of Georgia</w:t>
      </w:r>
    </w:p>
    <w:p w14:paraId="0FEC154C" w14:textId="1E5C50BC" w:rsidR="00363194" w:rsidRPr="001E6101" w:rsidRDefault="00363194" w:rsidP="007A48C9">
      <w:r w:rsidRPr="001E6101">
        <w:t>Athens, Georgia</w:t>
      </w:r>
    </w:p>
    <w:p w14:paraId="5C0DB2BD" w14:textId="77777777" w:rsidR="00542006" w:rsidRPr="001E6101" w:rsidRDefault="007A48C9" w:rsidP="007A48C9">
      <w:pPr>
        <w:rPr>
          <w:b/>
        </w:rPr>
      </w:pPr>
      <w:r w:rsidRPr="001E6101">
        <w:rPr>
          <w:b/>
        </w:rPr>
        <w:t>Bachelor of Science: Psychology</w:t>
      </w:r>
      <w:r w:rsidR="005D7015" w:rsidRPr="001E6101">
        <w:rPr>
          <w:b/>
        </w:rPr>
        <w:t>, Human Services</w:t>
      </w:r>
      <w:r w:rsidR="00542006" w:rsidRPr="001E6101">
        <w:rPr>
          <w:b/>
        </w:rPr>
        <w:t xml:space="preserve"> </w:t>
      </w:r>
    </w:p>
    <w:p w14:paraId="496829A5" w14:textId="77777777" w:rsidR="00155A65" w:rsidRPr="001E6101" w:rsidRDefault="00EF13BC" w:rsidP="007A48C9">
      <w:r w:rsidRPr="001E6101">
        <w:t>Minor:</w:t>
      </w:r>
      <w:r w:rsidR="00542006" w:rsidRPr="001E6101">
        <w:t xml:space="preserve"> Sociology</w:t>
      </w:r>
      <w:r w:rsidR="007A48C9" w:rsidRPr="001E6101">
        <w:t xml:space="preserve">  </w:t>
      </w:r>
      <w:r w:rsidR="005D7015" w:rsidRPr="001E6101">
        <w:t xml:space="preserve">             </w:t>
      </w:r>
      <w:r w:rsidR="00542006" w:rsidRPr="001E6101">
        <w:tab/>
      </w:r>
      <w:r w:rsidR="00542006" w:rsidRPr="001E6101">
        <w:tab/>
      </w:r>
      <w:r w:rsidR="00542006" w:rsidRPr="001E6101">
        <w:tab/>
      </w:r>
      <w:r w:rsidR="00542006" w:rsidRPr="001E6101">
        <w:tab/>
      </w:r>
      <w:r w:rsidR="00542006" w:rsidRPr="001E6101">
        <w:tab/>
      </w:r>
      <w:r w:rsidR="00542006" w:rsidRPr="001E6101">
        <w:tab/>
      </w:r>
      <w:r w:rsidR="00D16C73" w:rsidRPr="001E6101">
        <w:tab/>
      </w:r>
      <w:r w:rsidRPr="001E6101">
        <w:t xml:space="preserve"> </w:t>
      </w:r>
      <w:r w:rsidR="005D7015" w:rsidRPr="001E6101">
        <w:t>Spring, 2018</w:t>
      </w:r>
      <w:r w:rsidR="007A48C9" w:rsidRPr="001E6101">
        <w:t xml:space="preserve">   </w:t>
      </w:r>
    </w:p>
    <w:p w14:paraId="2C5F1596" w14:textId="5DA79205" w:rsidR="007A48C9" w:rsidRPr="001E6101" w:rsidRDefault="00155A65" w:rsidP="007A48C9">
      <w:r w:rsidRPr="001E6101">
        <w:t>Appalachian State University</w:t>
      </w:r>
      <w:r w:rsidR="007A48C9" w:rsidRPr="001E6101">
        <w:t xml:space="preserve">                                             </w:t>
      </w:r>
      <w:r w:rsidR="005D7015" w:rsidRPr="001E6101">
        <w:t xml:space="preserve">      </w:t>
      </w:r>
    </w:p>
    <w:p w14:paraId="56CBF7F4" w14:textId="77777777" w:rsidR="007A48C9" w:rsidRPr="001E6101" w:rsidRDefault="00FB4A02" w:rsidP="00EF13BC">
      <w:pPr>
        <w:tabs>
          <w:tab w:val="left" w:pos="6480"/>
        </w:tabs>
      </w:pPr>
      <w:r w:rsidRPr="001E6101">
        <w:t>Boone, North Carolina</w:t>
      </w:r>
    </w:p>
    <w:p w14:paraId="572367C9" w14:textId="77899716" w:rsidR="007A48C9" w:rsidRPr="001E6101" w:rsidRDefault="00542006" w:rsidP="007A48C9">
      <w:r w:rsidRPr="001E6101">
        <w:t>GPA: 3.9</w:t>
      </w:r>
      <w:r w:rsidR="0020764B" w:rsidRPr="001E6101">
        <w:t>3</w:t>
      </w:r>
    </w:p>
    <w:p w14:paraId="74762B3D" w14:textId="77777777" w:rsidR="00155A65" w:rsidRPr="001E6101" w:rsidRDefault="00155A65" w:rsidP="007A48C9"/>
    <w:p w14:paraId="7DDBFE13" w14:textId="7465B3ED" w:rsidR="00155A65" w:rsidRPr="001E6101" w:rsidRDefault="00155A65" w:rsidP="00BC1F9C">
      <w:pPr>
        <w:pBdr>
          <w:bottom w:val="single" w:sz="12" w:space="1" w:color="auto"/>
        </w:pBdr>
        <w:jc w:val="both"/>
      </w:pPr>
      <w:r w:rsidRPr="001E6101">
        <w:t>HONORS AND AWARDS</w:t>
      </w:r>
    </w:p>
    <w:p w14:paraId="1E4788F1" w14:textId="5C5CB494" w:rsidR="00BC1F9C" w:rsidRPr="001E6101" w:rsidRDefault="00BC1F9C" w:rsidP="00BC1F9C">
      <w:pPr>
        <w:jc w:val="both"/>
      </w:pPr>
    </w:p>
    <w:p w14:paraId="2BB5C66A" w14:textId="615EF253" w:rsidR="00155A65" w:rsidRPr="001E6101" w:rsidRDefault="00155A65" w:rsidP="00BC1F9C">
      <w:pPr>
        <w:jc w:val="both"/>
      </w:pPr>
      <w:r w:rsidRPr="001E6101">
        <w:t xml:space="preserve">Georgia Research Education Award and Traineeship </w:t>
      </w:r>
      <w:r w:rsidRPr="001E6101">
        <w:tab/>
      </w:r>
      <w:r w:rsidRPr="001E6101">
        <w:tab/>
      </w:r>
      <w:r w:rsidRPr="001E6101">
        <w:tab/>
        <w:t>Fall 2019-</w:t>
      </w:r>
      <w:r w:rsidR="001E6101">
        <w:t>Present</w:t>
      </w:r>
    </w:p>
    <w:p w14:paraId="310720BE" w14:textId="685F8A4F" w:rsidR="00155A65" w:rsidRPr="001E6101" w:rsidRDefault="00155A65" w:rsidP="00BC1F9C">
      <w:pPr>
        <w:jc w:val="both"/>
      </w:pPr>
      <w:r w:rsidRPr="001E6101">
        <w:t>FACS Funds for Excellence Scholarship</w:t>
      </w:r>
      <w:r w:rsidRPr="001E6101">
        <w:tab/>
      </w:r>
      <w:r w:rsidRPr="001E6101">
        <w:tab/>
      </w:r>
      <w:r w:rsidRPr="001E6101">
        <w:tab/>
      </w:r>
      <w:r w:rsidRPr="001E6101">
        <w:tab/>
      </w:r>
      <w:r w:rsidRPr="001E6101">
        <w:tab/>
        <w:t>Summer 2020</w:t>
      </w:r>
    </w:p>
    <w:p w14:paraId="30321BAC" w14:textId="77777777" w:rsidR="00D957FC" w:rsidRPr="001E6101" w:rsidRDefault="00D957FC" w:rsidP="00071D89"/>
    <w:p w14:paraId="6F78BFC4" w14:textId="701ABEE1" w:rsidR="00D957FC" w:rsidRPr="001E6101" w:rsidRDefault="00D957FC" w:rsidP="00D957FC">
      <w:pPr>
        <w:pBdr>
          <w:bottom w:val="single" w:sz="12" w:space="1" w:color="auto"/>
        </w:pBdr>
        <w:jc w:val="both"/>
      </w:pPr>
      <w:r w:rsidRPr="001E6101">
        <w:t>RESEARCH</w:t>
      </w:r>
    </w:p>
    <w:p w14:paraId="1C50FCEC" w14:textId="77777777" w:rsidR="00BC1F9C" w:rsidRPr="001E6101" w:rsidRDefault="00BC1F9C" w:rsidP="00D957FC">
      <w:pPr>
        <w:jc w:val="both"/>
      </w:pPr>
    </w:p>
    <w:p w14:paraId="0661C615" w14:textId="012600CD" w:rsidR="00D957FC" w:rsidRPr="001E6101" w:rsidRDefault="00D957FC" w:rsidP="00D957FC">
      <w:pPr>
        <w:jc w:val="both"/>
      </w:pPr>
      <w:r w:rsidRPr="001E6101">
        <w:t xml:space="preserve">The Center for Family Research, </w:t>
      </w:r>
      <w:proofErr w:type="gramStart"/>
      <w:r w:rsidRPr="001E6101">
        <w:t>The</w:t>
      </w:r>
      <w:proofErr w:type="gramEnd"/>
      <w:r w:rsidRPr="001E6101">
        <w:t xml:space="preserve"> University of Georgia</w:t>
      </w:r>
    </w:p>
    <w:p w14:paraId="22F822A4" w14:textId="04CF1529" w:rsidR="00D957FC" w:rsidRDefault="00D957FC" w:rsidP="00BC1F9C">
      <w:pPr>
        <w:jc w:val="both"/>
      </w:pPr>
      <w:r w:rsidRPr="001E6101">
        <w:t>Graduate Research Assistant</w:t>
      </w:r>
      <w:r w:rsidRPr="001E6101">
        <w:rPr>
          <w:b/>
        </w:rPr>
        <w:tab/>
      </w:r>
      <w:r w:rsidRPr="001E6101">
        <w:rPr>
          <w:b/>
        </w:rPr>
        <w:tab/>
      </w:r>
      <w:r w:rsidRPr="001E6101">
        <w:rPr>
          <w:b/>
        </w:rPr>
        <w:tab/>
      </w:r>
      <w:r w:rsidRPr="001E6101">
        <w:rPr>
          <w:b/>
        </w:rPr>
        <w:tab/>
      </w:r>
      <w:r w:rsidRPr="001E6101">
        <w:rPr>
          <w:b/>
        </w:rPr>
        <w:tab/>
      </w:r>
      <w:r w:rsidRPr="001E6101">
        <w:rPr>
          <w:b/>
        </w:rPr>
        <w:tab/>
      </w:r>
      <w:r w:rsidR="00BC1F9C" w:rsidRPr="001E6101">
        <w:rPr>
          <w:b/>
        </w:rPr>
        <w:tab/>
      </w:r>
      <w:r w:rsidRPr="001E6101">
        <w:t>Fall 2019-</w:t>
      </w:r>
      <w:r w:rsidR="00BC1F9C" w:rsidRPr="001E6101">
        <w:t xml:space="preserve"> </w:t>
      </w:r>
      <w:r w:rsidR="001E6101">
        <w:t>Present</w:t>
      </w:r>
    </w:p>
    <w:p w14:paraId="176B84C3" w14:textId="2C0CAA03" w:rsidR="00666A7F" w:rsidRDefault="00666A7F" w:rsidP="00BC1F9C">
      <w:pPr>
        <w:jc w:val="both"/>
      </w:pPr>
      <w:r>
        <w:t xml:space="preserve">The Youth Development Institute, </w:t>
      </w:r>
      <w:proofErr w:type="gramStart"/>
      <w:r>
        <w:t>The</w:t>
      </w:r>
      <w:proofErr w:type="gramEnd"/>
      <w:r>
        <w:t xml:space="preserve"> University of Georgia</w:t>
      </w:r>
    </w:p>
    <w:p w14:paraId="7CE31299" w14:textId="229862D7" w:rsidR="00666A7F" w:rsidRPr="001E6101" w:rsidRDefault="00666A7F" w:rsidP="00BC1F9C">
      <w:pPr>
        <w:jc w:val="both"/>
        <w:rPr>
          <w:b/>
        </w:rPr>
      </w:pPr>
      <w:r>
        <w:t>Graduate 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Spring 2021- Present</w:t>
      </w:r>
    </w:p>
    <w:p w14:paraId="64D23644" w14:textId="77777777" w:rsidR="00D957FC" w:rsidRPr="001E6101" w:rsidRDefault="00D957FC" w:rsidP="00071D89"/>
    <w:p w14:paraId="7CC21C23" w14:textId="6956E5FC" w:rsidR="00495AE8" w:rsidRPr="001E6101" w:rsidRDefault="00D957FC" w:rsidP="007A48C9">
      <w:pPr>
        <w:pBdr>
          <w:bottom w:val="single" w:sz="12" w:space="1" w:color="auto"/>
        </w:pBdr>
      </w:pPr>
      <w:r w:rsidRPr="001E6101">
        <w:t>PUBLICATIONS</w:t>
      </w:r>
    </w:p>
    <w:p w14:paraId="69D2A997" w14:textId="191C02BC" w:rsidR="00DB3FDB" w:rsidRPr="00627975" w:rsidRDefault="00DB3FDB" w:rsidP="00730E5D">
      <w:pPr>
        <w:jc w:val="center"/>
        <w:rPr>
          <w:b/>
        </w:rPr>
      </w:pPr>
      <w:r w:rsidRPr="00627975">
        <w:rPr>
          <w:b/>
        </w:rPr>
        <w:t>2022</w:t>
      </w:r>
    </w:p>
    <w:p w14:paraId="4032D386" w14:textId="78E99E82" w:rsidR="00DB3FDB" w:rsidRPr="00627975" w:rsidRDefault="00DB3FDB" w:rsidP="00627975">
      <w:pPr>
        <w:ind w:left="720" w:hanging="720"/>
      </w:pPr>
      <w:r w:rsidRPr="00627975">
        <w:rPr>
          <w:b/>
        </w:rPr>
        <w:t>Reck, A</w:t>
      </w:r>
      <w:r w:rsidRPr="00627975">
        <w:t xml:space="preserve">., Seaton, E., Oshri, A., &amp; Kogan, S. (2022). Trajectories of depressive symptoms among Black American adolescents: sociocultural, racism and familial predictors. </w:t>
      </w:r>
      <w:r w:rsidRPr="00627975">
        <w:rPr>
          <w:i/>
          <w:iCs/>
        </w:rPr>
        <w:t>Journal of Clinical Child &amp; Adolescent Psychology</w:t>
      </w:r>
      <w:r w:rsidRPr="00627975">
        <w:t>, 1-17.</w:t>
      </w:r>
    </w:p>
    <w:p w14:paraId="62A1AC0E" w14:textId="6A842EFB" w:rsidR="00DB3FDB" w:rsidRPr="00627975" w:rsidRDefault="00DB3FDB" w:rsidP="00627975">
      <w:pPr>
        <w:ind w:left="720" w:hanging="720"/>
      </w:pPr>
      <w:r w:rsidRPr="00627975">
        <w:lastRenderedPageBreak/>
        <w:t xml:space="preserve">Kogan, S. M., </w:t>
      </w:r>
      <w:r w:rsidRPr="00627975">
        <w:rPr>
          <w:b/>
        </w:rPr>
        <w:t>Reck, A. J</w:t>
      </w:r>
      <w:r w:rsidRPr="00627975">
        <w:t xml:space="preserve">., Curtis, M. G., </w:t>
      </w:r>
      <w:proofErr w:type="spellStart"/>
      <w:r w:rsidRPr="00627975">
        <w:t>Zuercher</w:t>
      </w:r>
      <w:proofErr w:type="spellEnd"/>
      <w:r w:rsidRPr="00627975">
        <w:t xml:space="preserve">, H., Collins, C., Kwon, E., &amp; Augustine, D. A. (2022). </w:t>
      </w:r>
      <w:proofErr w:type="spellStart"/>
      <w:r w:rsidRPr="00627975">
        <w:t>Planful</w:t>
      </w:r>
      <w:proofErr w:type="spellEnd"/>
      <w:r w:rsidRPr="00627975">
        <w:t xml:space="preserve"> Self-Control, Metabolic Risk, and Psychosocial Outcomes </w:t>
      </w:r>
      <w:proofErr w:type="gramStart"/>
      <w:r w:rsidRPr="00627975">
        <w:t>Among</w:t>
      </w:r>
      <w:proofErr w:type="gramEnd"/>
      <w:r w:rsidRPr="00627975">
        <w:t xml:space="preserve"> Young, Black Men: A Test of Skin-Deep Resilience Theory. </w:t>
      </w:r>
      <w:r w:rsidRPr="00627975">
        <w:rPr>
          <w:i/>
          <w:iCs/>
        </w:rPr>
        <w:t>Frontiers in Psychology</w:t>
      </w:r>
      <w:r w:rsidRPr="00627975">
        <w:t xml:space="preserve">, </w:t>
      </w:r>
      <w:r w:rsidRPr="00627975">
        <w:rPr>
          <w:i/>
          <w:iCs/>
        </w:rPr>
        <w:t>13</w:t>
      </w:r>
      <w:r w:rsidRPr="00627975">
        <w:t>.</w:t>
      </w:r>
    </w:p>
    <w:p w14:paraId="14082FBC" w14:textId="182261B9" w:rsidR="00DB3FDB" w:rsidRPr="00627975" w:rsidRDefault="00DB3FDB" w:rsidP="00627975">
      <w:pPr>
        <w:ind w:left="720" w:hanging="720"/>
      </w:pPr>
      <w:r w:rsidRPr="00627975">
        <w:t xml:space="preserve">Curtis, M. G., Collins, C., Augustine, D., Kwon, E., </w:t>
      </w:r>
      <w:proofErr w:type="gramStart"/>
      <w:r w:rsidRPr="00627975">
        <w:rPr>
          <w:b/>
        </w:rPr>
        <w:t>Reck,</w:t>
      </w:r>
      <w:proofErr w:type="gramEnd"/>
      <w:r w:rsidRPr="00627975">
        <w:rPr>
          <w:b/>
        </w:rPr>
        <w:t xml:space="preserve"> A</w:t>
      </w:r>
      <w:r w:rsidRPr="00627975">
        <w:t xml:space="preserve">., </w:t>
      </w:r>
      <w:proofErr w:type="spellStart"/>
      <w:r w:rsidRPr="00627975">
        <w:t>Zuercher</w:t>
      </w:r>
      <w:proofErr w:type="spellEnd"/>
      <w:r w:rsidRPr="00627975">
        <w:t xml:space="preserve">, H., &amp; Kogan, S. M. (2022). The Transition to Fatherhood, Contextual Stress, and Substance Abuse: A Prospective Analysis of Rural, Emerging Adult Black American Men. </w:t>
      </w:r>
      <w:r w:rsidRPr="00627975">
        <w:rPr>
          <w:i/>
          <w:iCs/>
        </w:rPr>
        <w:t>Substance use &amp; misuse</w:t>
      </w:r>
      <w:r w:rsidRPr="00627975">
        <w:t xml:space="preserve">, </w:t>
      </w:r>
      <w:r w:rsidRPr="00627975">
        <w:rPr>
          <w:i/>
          <w:iCs/>
        </w:rPr>
        <w:t>57</w:t>
      </w:r>
      <w:r w:rsidRPr="00627975">
        <w:t>(12), 1818-1827.</w:t>
      </w:r>
    </w:p>
    <w:p w14:paraId="5989D7AB" w14:textId="13366D78" w:rsidR="00DB3FDB" w:rsidRDefault="00627975" w:rsidP="00627975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Reck, </w:t>
      </w:r>
      <w:r w:rsidR="00DB3FDB" w:rsidRPr="00627975">
        <w:rPr>
          <w:rStyle w:val="normaltextrun"/>
          <w:b/>
          <w:bCs/>
          <w:color w:val="000000"/>
        </w:rPr>
        <w:t>A.,</w:t>
      </w:r>
      <w:r w:rsidR="00DB3FDB" w:rsidRPr="00627975">
        <w:rPr>
          <w:rStyle w:val="normaltextrun"/>
          <w:color w:val="000000"/>
        </w:rPr>
        <w:t xml:space="preserve"> Seaton, E., </w:t>
      </w:r>
      <w:r w:rsidRPr="00627975">
        <w:rPr>
          <w:rStyle w:val="normaltextrun"/>
          <w:color w:val="000000"/>
        </w:rPr>
        <w:t xml:space="preserve">&amp; </w:t>
      </w:r>
      <w:r w:rsidR="00DB3FDB" w:rsidRPr="00627975">
        <w:rPr>
          <w:rStyle w:val="normaltextrun"/>
          <w:color w:val="000000"/>
        </w:rPr>
        <w:t>Kogan, S. (Under Review). Differential Mechanisms Linking Internalized Racism to Externalizing Symptoms among Black American Adolescents.</w:t>
      </w:r>
      <w:r w:rsidR="00DB3FDB" w:rsidRPr="00627975">
        <w:rPr>
          <w:rStyle w:val="eop"/>
          <w:color w:val="000000"/>
        </w:rPr>
        <w:t> </w:t>
      </w:r>
    </w:p>
    <w:p w14:paraId="1BF61A1C" w14:textId="77777777" w:rsidR="00666A7F" w:rsidRPr="00627975" w:rsidRDefault="00666A7F" w:rsidP="00666A7F">
      <w:pPr>
        <w:pStyle w:val="paragraph"/>
        <w:spacing w:after="0" w:afterAutospacing="0"/>
        <w:ind w:left="720" w:hanging="720"/>
        <w:textAlignment w:val="baseline"/>
      </w:pPr>
      <w:r w:rsidRPr="00627975">
        <w:rPr>
          <w:rStyle w:val="eop"/>
        </w:rPr>
        <w:t xml:space="preserve">Curtis, M., </w:t>
      </w:r>
      <w:r w:rsidRPr="00627975">
        <w:rPr>
          <w:rStyle w:val="eop"/>
          <w:b/>
        </w:rPr>
        <w:t>Reck, A</w:t>
      </w:r>
      <w:r w:rsidRPr="00627975">
        <w:rPr>
          <w:rStyle w:val="eop"/>
        </w:rPr>
        <w:t xml:space="preserve">., Collins, C., Kwon, E., Pinson, N., Koss, K., &amp; Kogan, K. (Under Review). </w:t>
      </w:r>
      <w:proofErr w:type="spellStart"/>
      <w:r w:rsidRPr="00627975">
        <w:rPr>
          <w:rStyle w:val="eop"/>
        </w:rPr>
        <w:t>A</w:t>
      </w:r>
      <w:r w:rsidRPr="00627975">
        <w:rPr>
          <w:rStyle w:val="spellingerror"/>
        </w:rPr>
        <w:t>dultification</w:t>
      </w:r>
      <w:proofErr w:type="spellEnd"/>
      <w:r w:rsidRPr="00627975">
        <w:rPr>
          <w:rStyle w:val="normaltextrun"/>
        </w:rPr>
        <w:t xml:space="preserve"> or Weathering: Investigating the Prospective Links Between Racial Discrimination and Pubertal Development among Black &amp; </w:t>
      </w:r>
      <w:proofErr w:type="spellStart"/>
      <w:r w:rsidRPr="00627975">
        <w:rPr>
          <w:rStyle w:val="normaltextrun"/>
        </w:rPr>
        <w:t>Latinx</w:t>
      </w:r>
      <w:proofErr w:type="spellEnd"/>
      <w:r w:rsidRPr="00627975">
        <w:rPr>
          <w:rStyle w:val="normaltextrun"/>
        </w:rPr>
        <w:t xml:space="preserve"> American Adolescents</w:t>
      </w:r>
      <w:r w:rsidRPr="00627975">
        <w:rPr>
          <w:rStyle w:val="eop"/>
        </w:rPr>
        <w:t> </w:t>
      </w:r>
    </w:p>
    <w:p w14:paraId="2A125290" w14:textId="442EA7F2" w:rsidR="00666A7F" w:rsidRDefault="00666A7F" w:rsidP="00627975">
      <w:pPr>
        <w:pStyle w:val="paragraph"/>
        <w:spacing w:before="0" w:beforeAutospacing="0" w:after="0" w:afterAutospacing="0"/>
        <w:ind w:left="720" w:hanging="720"/>
        <w:textAlignment w:val="baseline"/>
      </w:pPr>
      <w:r>
        <w:t xml:space="preserve">Seaton, E., Reck A., &amp; Kogan, S. (In preparation). </w:t>
      </w:r>
    </w:p>
    <w:p w14:paraId="4CEDB652" w14:textId="7B4A86F0" w:rsidR="00666A7F" w:rsidRDefault="00666A7F" w:rsidP="00627975">
      <w:pPr>
        <w:pStyle w:val="paragraph"/>
        <w:spacing w:before="0" w:beforeAutospacing="0" w:after="0" w:afterAutospacing="0"/>
        <w:ind w:left="720" w:hanging="720"/>
        <w:textAlignment w:val="baseline"/>
      </w:pPr>
      <w:r>
        <w:t>Reck, A &amp; Oshri, A. (In preparation)</w:t>
      </w:r>
    </w:p>
    <w:p w14:paraId="7527A46A" w14:textId="75D01786" w:rsidR="00666A7F" w:rsidRPr="00627975" w:rsidRDefault="00666A7F" w:rsidP="00627975">
      <w:pPr>
        <w:pStyle w:val="paragraph"/>
        <w:spacing w:before="0" w:beforeAutospacing="0" w:after="0" w:afterAutospacing="0"/>
        <w:ind w:left="720" w:hanging="720"/>
        <w:textAlignment w:val="baseline"/>
      </w:pPr>
      <w:r>
        <w:t>Kogan S., Reck A., (in preparation)</w:t>
      </w:r>
      <w:bookmarkStart w:id="0" w:name="_GoBack"/>
      <w:bookmarkEnd w:id="0"/>
    </w:p>
    <w:p w14:paraId="31445CC3" w14:textId="4C2F92B7" w:rsidR="00DB3FDB" w:rsidRPr="00627975" w:rsidRDefault="00DB3FDB" w:rsidP="00627975">
      <w:pPr>
        <w:pStyle w:val="paragraph"/>
        <w:spacing w:before="0" w:beforeAutospacing="0" w:after="0" w:afterAutospacing="0"/>
        <w:ind w:left="720" w:hanging="720"/>
        <w:textAlignment w:val="baseline"/>
      </w:pPr>
      <w:r w:rsidRPr="00627975">
        <w:rPr>
          <w:rStyle w:val="normaltextrun"/>
          <w:b/>
          <w:bCs/>
          <w:color w:val="000000"/>
        </w:rPr>
        <w:t>Reck, A.,</w:t>
      </w:r>
      <w:r w:rsidRPr="00627975">
        <w:rPr>
          <w:rStyle w:val="normaltextrun"/>
          <w:color w:val="000000"/>
        </w:rPr>
        <w:t xml:space="preserve"> Cui, Z., Kogan, S., Sweet, L., </w:t>
      </w:r>
      <w:r w:rsidR="00627975" w:rsidRPr="00627975">
        <w:rPr>
          <w:rStyle w:val="normaltextrun"/>
          <w:color w:val="000000"/>
        </w:rPr>
        <w:t xml:space="preserve">&amp; </w:t>
      </w:r>
      <w:r w:rsidRPr="00627975">
        <w:rPr>
          <w:rStyle w:val="spellingerror"/>
          <w:color w:val="000000"/>
        </w:rPr>
        <w:t>Oshri</w:t>
      </w:r>
      <w:r w:rsidRPr="00627975">
        <w:rPr>
          <w:rStyle w:val="normaltextrun"/>
          <w:color w:val="000000"/>
        </w:rPr>
        <w:t xml:space="preserve">, A. (In preparation). Food Insecurity, Functional Connectivity and Impulsivity among Adolescents; </w:t>
      </w:r>
      <w:proofErr w:type="gramStart"/>
      <w:r w:rsidRPr="00627975">
        <w:rPr>
          <w:rStyle w:val="normaltextrun"/>
          <w:color w:val="000000"/>
        </w:rPr>
        <w:t>The</w:t>
      </w:r>
      <w:proofErr w:type="gramEnd"/>
      <w:r w:rsidRPr="00627975">
        <w:rPr>
          <w:rStyle w:val="normaltextrun"/>
          <w:color w:val="000000"/>
        </w:rPr>
        <w:t xml:space="preserve"> role of family balanced flexibility</w:t>
      </w:r>
      <w:r w:rsidRPr="00627975">
        <w:rPr>
          <w:rStyle w:val="normaltextrun"/>
        </w:rPr>
        <w:t> </w:t>
      </w:r>
      <w:r w:rsidRPr="00627975">
        <w:rPr>
          <w:rStyle w:val="eop"/>
        </w:rPr>
        <w:t> </w:t>
      </w:r>
    </w:p>
    <w:p w14:paraId="50FA18C8" w14:textId="7152DEB3" w:rsidR="00DB3FDB" w:rsidRPr="00627975" w:rsidRDefault="00DB3FDB" w:rsidP="00666A7F">
      <w:pPr>
        <w:pStyle w:val="paragraph"/>
        <w:spacing w:before="0" w:beforeAutospacing="0"/>
        <w:ind w:left="720" w:hanging="720"/>
        <w:textAlignment w:val="baseline"/>
      </w:pPr>
      <w:r w:rsidRPr="00627975">
        <w:rPr>
          <w:rStyle w:val="normaltextrun"/>
        </w:rPr>
        <w:t xml:space="preserve">Azarmehr, R., </w:t>
      </w:r>
      <w:r w:rsidRPr="00627975">
        <w:rPr>
          <w:rStyle w:val="normaltextrun"/>
          <w:b/>
        </w:rPr>
        <w:t>Reck, A</w:t>
      </w:r>
      <w:r w:rsidRPr="00627975">
        <w:rPr>
          <w:rStyle w:val="normaltextrun"/>
        </w:rPr>
        <w:t xml:space="preserve">., Zhang, L., </w:t>
      </w:r>
      <w:r w:rsidRPr="00627975">
        <w:rPr>
          <w:rStyle w:val="spellingerror"/>
        </w:rPr>
        <w:t>Oshri</w:t>
      </w:r>
      <w:r w:rsidRPr="00627975">
        <w:rPr>
          <w:rStyle w:val="normaltextrun"/>
        </w:rPr>
        <w:t xml:space="preserve">, </w:t>
      </w:r>
      <w:proofErr w:type="gramStart"/>
      <w:r w:rsidRPr="00627975">
        <w:rPr>
          <w:rStyle w:val="normaltextrun"/>
        </w:rPr>
        <w:t>A</w:t>
      </w:r>
      <w:proofErr w:type="gramEnd"/>
      <w:r w:rsidRPr="00627975">
        <w:rPr>
          <w:rStyle w:val="normaltextrun"/>
        </w:rPr>
        <w:t xml:space="preserve"> (In Preparation). Covid-19 stress </w:t>
      </w:r>
      <w:proofErr w:type="gramStart"/>
      <w:r w:rsidRPr="00627975">
        <w:rPr>
          <w:rStyle w:val="normaltextrun"/>
        </w:rPr>
        <w:t>Exacerbates</w:t>
      </w:r>
      <w:proofErr w:type="gramEnd"/>
      <w:r w:rsidRPr="00627975">
        <w:rPr>
          <w:rStyle w:val="normaltextrun"/>
        </w:rPr>
        <w:t xml:space="preserve"> the Effect </w:t>
      </w:r>
      <w:r w:rsidRPr="00627975">
        <w:rPr>
          <w:rStyle w:val="contextualspellingandgrammarerror"/>
        </w:rPr>
        <w:t>Of</w:t>
      </w:r>
      <w:r w:rsidRPr="00627975">
        <w:rPr>
          <w:rStyle w:val="normaltextrun"/>
        </w:rPr>
        <w:t xml:space="preserve"> Child Maltreatment </w:t>
      </w:r>
      <w:r w:rsidRPr="00627975">
        <w:rPr>
          <w:rStyle w:val="contextualspellingandgrammarerror"/>
        </w:rPr>
        <w:t>On</w:t>
      </w:r>
      <w:r w:rsidRPr="00627975">
        <w:rPr>
          <w:rStyle w:val="normaltextrun"/>
        </w:rPr>
        <w:t xml:space="preserve"> Negative Affect Via Increased Identity Confusion During Adolescence.</w:t>
      </w:r>
      <w:r w:rsidRPr="00627975">
        <w:rPr>
          <w:rStyle w:val="eop"/>
        </w:rPr>
        <w:t> </w:t>
      </w:r>
    </w:p>
    <w:p w14:paraId="555B8D19" w14:textId="0B6CD922" w:rsidR="00730E5D" w:rsidRPr="00627975" w:rsidRDefault="00730E5D" w:rsidP="00730E5D">
      <w:pPr>
        <w:jc w:val="center"/>
        <w:rPr>
          <w:b/>
        </w:rPr>
      </w:pPr>
      <w:r w:rsidRPr="00627975">
        <w:rPr>
          <w:b/>
        </w:rPr>
        <w:t>2021</w:t>
      </w:r>
    </w:p>
    <w:p w14:paraId="20045C50" w14:textId="77777777" w:rsidR="00DB3FDB" w:rsidRPr="00627975" w:rsidRDefault="00DB3FDB" w:rsidP="00627975">
      <w:pPr>
        <w:pStyle w:val="paragraph"/>
        <w:spacing w:before="0" w:beforeAutospacing="0" w:after="0" w:afterAutospacing="0"/>
        <w:ind w:left="720" w:hanging="720"/>
        <w:textAlignment w:val="baseline"/>
      </w:pPr>
      <w:proofErr w:type="gramStart"/>
      <w:r w:rsidRPr="00627975">
        <w:rPr>
          <w:rStyle w:val="normaltextrun"/>
        </w:rPr>
        <w:t>Reck,</w:t>
      </w:r>
      <w:proofErr w:type="gramEnd"/>
      <w:r w:rsidRPr="00627975">
        <w:rPr>
          <w:rStyle w:val="normaltextrun"/>
        </w:rPr>
        <w:t xml:space="preserve"> A. J., &amp; Kogan, S. M. (2021). Family stress and rural African-American adolescents' depressive symptoms. Journal of Adolescent Health. </w:t>
      </w:r>
    </w:p>
    <w:p w14:paraId="0088EB13" w14:textId="72DCE9DB" w:rsidR="00DB3FDB" w:rsidRPr="00627975" w:rsidRDefault="00DB3FDB" w:rsidP="00627975">
      <w:pPr>
        <w:pStyle w:val="paragraph"/>
        <w:ind w:left="720" w:hanging="720"/>
        <w:textAlignment w:val="baseline"/>
      </w:pPr>
      <w:r w:rsidRPr="00627975">
        <w:rPr>
          <w:rStyle w:val="normaltextrun"/>
        </w:rPr>
        <w:t>Reck, A. J., Tracy, Q., Kogan, S. M. (2021). Predicting dosage in a family-centered preventive intervention for African American youth. Journal of Primary Prevention </w:t>
      </w:r>
      <w:r w:rsidRPr="00627975">
        <w:rPr>
          <w:rStyle w:val="eop"/>
        </w:rPr>
        <w:t> </w:t>
      </w:r>
    </w:p>
    <w:p w14:paraId="354F1F44" w14:textId="77777777" w:rsidR="00730E5D" w:rsidRPr="00627975" w:rsidRDefault="00730E5D" w:rsidP="00730E5D">
      <w:pPr>
        <w:jc w:val="center"/>
        <w:rPr>
          <w:b/>
        </w:rPr>
      </w:pPr>
      <w:r w:rsidRPr="00627975">
        <w:rPr>
          <w:b/>
        </w:rPr>
        <w:t>2020</w:t>
      </w:r>
    </w:p>
    <w:p w14:paraId="4CA29EC9" w14:textId="77777777" w:rsidR="00DB3FDB" w:rsidRPr="00627975" w:rsidRDefault="00DB3FDB" w:rsidP="00666A7F">
      <w:pPr>
        <w:pStyle w:val="paragraph"/>
        <w:spacing w:before="0" w:beforeAutospacing="0"/>
        <w:textAlignment w:val="baseline"/>
      </w:pPr>
      <w:proofErr w:type="gramStart"/>
      <w:r w:rsidRPr="00627975">
        <w:rPr>
          <w:rStyle w:val="normaltextrun"/>
        </w:rPr>
        <w:t>Reck,</w:t>
      </w:r>
      <w:proofErr w:type="gramEnd"/>
      <w:r w:rsidRPr="00627975">
        <w:rPr>
          <w:rStyle w:val="normaltextrun"/>
        </w:rPr>
        <w:t xml:space="preserve"> A. J., &amp; Kogan, S. M. (2021). Family stress and rural African-American adolescents' depressive symptoms. Journal of Adolescent Health. </w:t>
      </w:r>
      <w:r w:rsidRPr="00627975">
        <w:rPr>
          <w:rStyle w:val="eop"/>
        </w:rPr>
        <w:t> </w:t>
      </w:r>
    </w:p>
    <w:p w14:paraId="0CC22BAF" w14:textId="76DB0E2C" w:rsidR="00BC1F9C" w:rsidRPr="00627975" w:rsidRDefault="00BC1F9C" w:rsidP="00BC1F9C">
      <w:pPr>
        <w:jc w:val="center"/>
        <w:rPr>
          <w:b/>
        </w:rPr>
      </w:pPr>
      <w:r w:rsidRPr="00627975">
        <w:rPr>
          <w:b/>
        </w:rPr>
        <w:t>2016</w:t>
      </w:r>
    </w:p>
    <w:p w14:paraId="343DEB4C" w14:textId="77777777" w:rsidR="00D33AF6" w:rsidRPr="00627975" w:rsidRDefault="00D957FC" w:rsidP="001E6101">
      <w:r w:rsidRPr="00627975">
        <w:t xml:space="preserve">Reck, A. J. (2016). A Spoonful of Credibility Helps the Research Go Down: Comparative </w:t>
      </w:r>
    </w:p>
    <w:p w14:paraId="7E963D2C" w14:textId="07422DFA" w:rsidR="00D957FC" w:rsidRPr="00627975" w:rsidRDefault="000A364A" w:rsidP="001E6101">
      <w:pPr>
        <w:ind w:left="720"/>
      </w:pPr>
      <w:r w:rsidRPr="00627975">
        <w:t xml:space="preserve">Analysis of </w:t>
      </w:r>
      <w:proofErr w:type="spellStart"/>
      <w:r w:rsidRPr="00627975">
        <w:t>Rhetor</w:t>
      </w:r>
      <w:proofErr w:type="spellEnd"/>
      <w:r w:rsidRPr="00627975">
        <w:t xml:space="preserve"> </w:t>
      </w:r>
      <w:r w:rsidR="00D957FC" w:rsidRPr="00627975">
        <w:t xml:space="preserve">in Two Academic Articles. </w:t>
      </w:r>
      <w:r w:rsidR="00D957FC" w:rsidRPr="00627975">
        <w:rPr>
          <w:i/>
        </w:rPr>
        <w:t>Write Click.</w:t>
      </w:r>
      <w:r w:rsidR="00D957FC" w:rsidRPr="00627975">
        <w:t xml:space="preserve"> </w:t>
      </w:r>
      <w:proofErr w:type="spellStart"/>
      <w:proofErr w:type="gramStart"/>
      <w:r w:rsidR="00D957FC" w:rsidRPr="00627975">
        <w:t>doi</w:t>
      </w:r>
      <w:proofErr w:type="spellEnd"/>
      <w:proofErr w:type="gramEnd"/>
      <w:r w:rsidR="00D957FC" w:rsidRPr="00627975">
        <w:t xml:space="preserve">: </w:t>
      </w:r>
      <w:hyperlink r:id="rId6" w:history="1">
        <w:r w:rsidR="00BC1F9C" w:rsidRPr="00627975">
          <w:rPr>
            <w:rStyle w:val="Hyperlink"/>
          </w:rPr>
          <w:t>https://writeclick.appstate.edu/issues/may-2016/ava-jane-reck-spoonful-credibility-helps-research</w:t>
        </w:r>
      </w:hyperlink>
      <w:r w:rsidR="00BC1F9C" w:rsidRPr="00627975">
        <w:t xml:space="preserve"> </w:t>
      </w:r>
    </w:p>
    <w:p w14:paraId="03A889F5" w14:textId="77777777" w:rsidR="00BC1F9C" w:rsidRPr="00627975" w:rsidRDefault="00BC1F9C" w:rsidP="001E6101"/>
    <w:p w14:paraId="7BDC4F6C" w14:textId="73C135D9" w:rsidR="00D957FC" w:rsidRPr="00627975" w:rsidRDefault="00D957FC" w:rsidP="007A48C9">
      <w:pPr>
        <w:pBdr>
          <w:bottom w:val="single" w:sz="12" w:space="1" w:color="auto"/>
        </w:pBdr>
      </w:pPr>
      <w:r w:rsidRPr="00627975">
        <w:t>PRESENTATIONS</w:t>
      </w:r>
    </w:p>
    <w:p w14:paraId="5F23ACE6" w14:textId="4AE7DACA" w:rsidR="00627975" w:rsidRPr="00627975" w:rsidRDefault="00627975" w:rsidP="00BC1F9C">
      <w:pPr>
        <w:jc w:val="center"/>
        <w:rPr>
          <w:b/>
        </w:rPr>
      </w:pPr>
      <w:r w:rsidRPr="00627975">
        <w:rPr>
          <w:b/>
        </w:rPr>
        <w:t>2022</w:t>
      </w:r>
    </w:p>
    <w:p w14:paraId="5675A3D8" w14:textId="77777777" w:rsidR="00627975" w:rsidRPr="00627975" w:rsidRDefault="00627975" w:rsidP="00627975">
      <w:pPr>
        <w:pStyle w:val="paragraph"/>
        <w:ind w:left="720" w:hanging="720"/>
        <w:textAlignment w:val="baseline"/>
      </w:pPr>
      <w:r w:rsidRPr="00627975">
        <w:rPr>
          <w:rStyle w:val="normaltextrun"/>
        </w:rPr>
        <w:t xml:space="preserve">Reck, A., Huffman, L., Kogan, S., </w:t>
      </w:r>
      <w:r w:rsidRPr="00627975">
        <w:rPr>
          <w:rStyle w:val="spellingerror"/>
        </w:rPr>
        <w:t>Oshri</w:t>
      </w:r>
      <w:r w:rsidRPr="00627975">
        <w:rPr>
          <w:rStyle w:val="normaltextrun"/>
        </w:rPr>
        <w:t xml:space="preserve">, A. (2022, May 2-4). </w:t>
      </w:r>
      <w:r w:rsidRPr="00666A7F">
        <w:rPr>
          <w:rStyle w:val="normaltextrun"/>
          <w:i/>
        </w:rPr>
        <w:t>Neurobiological effect of racism on neural processing of emotions among Black American Adolescents</w:t>
      </w:r>
      <w:r w:rsidRPr="00627975">
        <w:rPr>
          <w:rStyle w:val="normaltextrun"/>
        </w:rPr>
        <w:t>, [Flash Talk]. Society for Research in Child Development Special Topics Meeting 2022, Rio Grande. </w:t>
      </w:r>
      <w:r w:rsidRPr="00627975">
        <w:rPr>
          <w:rStyle w:val="eop"/>
        </w:rPr>
        <w:t> </w:t>
      </w:r>
    </w:p>
    <w:p w14:paraId="709A418C" w14:textId="77777777" w:rsidR="00627975" w:rsidRPr="00627975" w:rsidRDefault="00627975" w:rsidP="00627975">
      <w:pPr>
        <w:pStyle w:val="paragraph"/>
        <w:spacing w:after="0" w:afterAutospacing="0"/>
        <w:ind w:left="720" w:hanging="720"/>
        <w:textAlignment w:val="baseline"/>
      </w:pPr>
      <w:r w:rsidRPr="00627975">
        <w:rPr>
          <w:rStyle w:val="normaltextrun"/>
        </w:rPr>
        <w:lastRenderedPageBreak/>
        <w:t xml:space="preserve">Reck, A., Kogan, S., </w:t>
      </w:r>
      <w:r w:rsidRPr="00627975">
        <w:rPr>
          <w:rStyle w:val="spellingerror"/>
        </w:rPr>
        <w:t>Oshri</w:t>
      </w:r>
      <w:r w:rsidRPr="00627975">
        <w:rPr>
          <w:rStyle w:val="normaltextrun"/>
        </w:rPr>
        <w:t xml:space="preserve">, A., Seaton, E. (2022, March 3-5). </w:t>
      </w:r>
      <w:r w:rsidRPr="00666A7F">
        <w:rPr>
          <w:rStyle w:val="normaltextrun"/>
          <w:i/>
        </w:rPr>
        <w:t>Trajectories of Depressive Symptoms in Rural Black Youth: A 5-year longitudinal examination of covariates and outcomes</w:t>
      </w:r>
      <w:r w:rsidRPr="00627975">
        <w:rPr>
          <w:rStyle w:val="normaltextrun"/>
        </w:rPr>
        <w:t>, [Paper Presentation]. Society for Research on Adolescence Biennial Meeting 2022, New Orleans, Louisiana.</w:t>
      </w:r>
      <w:r w:rsidRPr="00627975">
        <w:rPr>
          <w:rStyle w:val="eop"/>
        </w:rPr>
        <w:t> </w:t>
      </w:r>
    </w:p>
    <w:p w14:paraId="249D6AAC" w14:textId="77777777" w:rsidR="00627975" w:rsidRPr="00627975" w:rsidRDefault="00627975" w:rsidP="00627975">
      <w:pPr>
        <w:pStyle w:val="NormalWeb"/>
        <w:spacing w:before="0" w:beforeAutospacing="0" w:after="0" w:afterAutospacing="0"/>
        <w:ind w:left="720" w:hanging="720"/>
      </w:pPr>
      <w:r w:rsidRPr="00627975">
        <w:t>Reck, A</w:t>
      </w:r>
      <w:r w:rsidRPr="00627975">
        <w:rPr>
          <w:b/>
          <w:bCs/>
        </w:rPr>
        <w:t>.,</w:t>
      </w:r>
      <w:r w:rsidRPr="00627975">
        <w:t> Oshri, A., Kogan, S., Cui, Z., Sweet, L. (2022, November 7-9). </w:t>
      </w:r>
      <w:r w:rsidRPr="00627975">
        <w:rPr>
          <w:i/>
          <w:iCs/>
        </w:rPr>
        <w:t xml:space="preserve">Food insecurity, functional connectivity and sensation seeking in rural adolescents; </w:t>
      </w:r>
      <w:proofErr w:type="gramStart"/>
      <w:r w:rsidRPr="00627975">
        <w:rPr>
          <w:i/>
          <w:iCs/>
        </w:rPr>
        <w:t>The</w:t>
      </w:r>
      <w:proofErr w:type="gramEnd"/>
      <w:r w:rsidRPr="00627975">
        <w:rPr>
          <w:i/>
          <w:iCs/>
        </w:rPr>
        <w:t xml:space="preserve"> protective role of family flexibility</w:t>
      </w:r>
      <w:r w:rsidRPr="00627975">
        <w:t>, [Poster Session]. International Society for Developmental Psychobiology Annual Meeting 2022, San Diego. </w:t>
      </w:r>
    </w:p>
    <w:p w14:paraId="753344EB" w14:textId="07432DCF" w:rsidR="00627975" w:rsidRPr="00666A7F" w:rsidRDefault="00627975" w:rsidP="00666A7F">
      <w:pPr>
        <w:ind w:left="720" w:hanging="720"/>
      </w:pPr>
      <w:r w:rsidRPr="00627975">
        <w:t xml:space="preserve">Reck, A., Huffman, L., Kogan, S., Oshri, A. (2022, September 7-9). </w:t>
      </w:r>
      <w:r w:rsidR="00666A7F" w:rsidRPr="00666A7F">
        <w:rPr>
          <w:i/>
        </w:rPr>
        <w:t>Neural</w:t>
      </w:r>
      <w:r w:rsidRPr="00666A7F">
        <w:rPr>
          <w:i/>
        </w:rPr>
        <w:t xml:space="preserve"> Correlates of Emotion Regulation in Racial Discrimination’s Effect on Internalizing and Externalizing Symptoms among Black American Adolescents from the ABCD sample</w:t>
      </w:r>
      <w:r>
        <w:t xml:space="preserve"> [Poster Session]</w:t>
      </w:r>
      <w:r w:rsidRPr="00627975">
        <w:t>. FLUX Congress annual meeting, Paris.</w:t>
      </w:r>
    </w:p>
    <w:p w14:paraId="41F9FBBD" w14:textId="1954A3FC" w:rsidR="00BC1F9C" w:rsidRPr="001E6101" w:rsidRDefault="00BC1F9C" w:rsidP="00BC1F9C">
      <w:pPr>
        <w:jc w:val="center"/>
        <w:rPr>
          <w:b/>
        </w:rPr>
      </w:pPr>
      <w:r w:rsidRPr="001E6101">
        <w:rPr>
          <w:b/>
        </w:rPr>
        <w:t>2021</w:t>
      </w:r>
    </w:p>
    <w:p w14:paraId="79C5F9C5" w14:textId="77777777" w:rsidR="00B07E4E" w:rsidRPr="00666A7F" w:rsidRDefault="00B07E4E" w:rsidP="00B07E4E">
      <w:pPr>
        <w:rPr>
          <w:i/>
        </w:rPr>
      </w:pPr>
      <w:proofErr w:type="gramStart"/>
      <w:r w:rsidRPr="001E6101">
        <w:rPr>
          <w:b/>
        </w:rPr>
        <w:t>Reck,</w:t>
      </w:r>
      <w:proofErr w:type="gramEnd"/>
      <w:r w:rsidRPr="001E6101">
        <w:rPr>
          <w:b/>
        </w:rPr>
        <w:t xml:space="preserve"> A.,</w:t>
      </w:r>
      <w:r w:rsidRPr="001E6101">
        <w:t xml:space="preserve"> &amp; Kogan, S.M. (2021, April 7-9). </w:t>
      </w:r>
      <w:r w:rsidRPr="00666A7F">
        <w:rPr>
          <w:i/>
        </w:rPr>
        <w:t xml:space="preserve">Internalizing problems among African American </w:t>
      </w:r>
    </w:p>
    <w:p w14:paraId="048D8DF3" w14:textId="0B244118" w:rsidR="00B07E4E" w:rsidRPr="001E6101" w:rsidRDefault="00B07E4E" w:rsidP="00B07E4E">
      <w:pPr>
        <w:ind w:left="720"/>
      </w:pPr>
      <w:r w:rsidRPr="00666A7F">
        <w:rPr>
          <w:i/>
        </w:rPr>
        <w:t>Adolescents and emerging adults: Family stress and rural African American adolescents’ depressive symptoms</w:t>
      </w:r>
      <w:r w:rsidRPr="001E6101">
        <w:t>, [Paper Symposium Session]. Society for Research in Child Development 2021 Virtual Biennial Meeting.</w:t>
      </w:r>
    </w:p>
    <w:p w14:paraId="5D2F1B2C" w14:textId="6DA5CCDF" w:rsidR="00B07E4E" w:rsidRPr="00666A7F" w:rsidRDefault="00B07E4E" w:rsidP="00B07E4E">
      <w:pPr>
        <w:rPr>
          <w:i/>
        </w:rPr>
      </w:pPr>
      <w:r w:rsidRPr="001E6101">
        <w:t xml:space="preserve">Kogan, S.M., &amp; </w:t>
      </w:r>
      <w:r w:rsidRPr="001E6101">
        <w:rPr>
          <w:b/>
        </w:rPr>
        <w:t>Reck, A.</w:t>
      </w:r>
      <w:r w:rsidRPr="001E6101">
        <w:t xml:space="preserve"> (2021, April 7-9). </w:t>
      </w:r>
      <w:r w:rsidRPr="00666A7F">
        <w:rPr>
          <w:i/>
        </w:rPr>
        <w:t xml:space="preserve">Internalizing problems among African American </w:t>
      </w:r>
    </w:p>
    <w:p w14:paraId="08E1E587" w14:textId="422CAD7F" w:rsidR="00B07E4E" w:rsidRPr="001E6101" w:rsidRDefault="00B07E4E" w:rsidP="00B07E4E">
      <w:pPr>
        <w:ind w:left="720"/>
      </w:pPr>
      <w:r w:rsidRPr="00666A7F">
        <w:rPr>
          <w:i/>
        </w:rPr>
        <w:t>Adolescents and emerging adults: Racial discrimination and suicidal ideation among rural Black emerging adult men</w:t>
      </w:r>
      <w:r w:rsidRPr="001E6101">
        <w:t>, [Paper Symposium Session]. Society for Research in Child Development 2021 Virtual Biennial Meeting.</w:t>
      </w:r>
    </w:p>
    <w:p w14:paraId="4708A7B8" w14:textId="0B9E10AE" w:rsidR="00BC1F9C" w:rsidRPr="001E6101" w:rsidRDefault="00BC1F9C" w:rsidP="00BC1F9C">
      <w:pPr>
        <w:jc w:val="center"/>
        <w:rPr>
          <w:b/>
        </w:rPr>
      </w:pPr>
      <w:r w:rsidRPr="001E6101">
        <w:rPr>
          <w:b/>
        </w:rPr>
        <w:t>2020</w:t>
      </w:r>
    </w:p>
    <w:p w14:paraId="48849D70" w14:textId="77777777" w:rsidR="00B07E4E" w:rsidRPr="001E6101" w:rsidRDefault="00B07E4E" w:rsidP="007A48C9">
      <w:r w:rsidRPr="001E6101">
        <w:t xml:space="preserve">Kogan, S. M., </w:t>
      </w:r>
      <w:r w:rsidRPr="001E6101">
        <w:rPr>
          <w:b/>
        </w:rPr>
        <w:t>Reck, A.,</w:t>
      </w:r>
      <w:r w:rsidRPr="001E6101">
        <w:t xml:space="preserve"> </w:t>
      </w:r>
      <w:proofErr w:type="spellStart"/>
      <w:r w:rsidRPr="001E6101">
        <w:t>Zuercher</w:t>
      </w:r>
      <w:proofErr w:type="spellEnd"/>
      <w:r w:rsidRPr="001E6101">
        <w:t xml:space="preserve">, H., Curtis, M., and Hanley, D. (2020, November 10). </w:t>
      </w:r>
    </w:p>
    <w:p w14:paraId="572CBDE0" w14:textId="77777777" w:rsidR="00B07E4E" w:rsidRPr="00666A7F" w:rsidRDefault="00B07E4E" w:rsidP="00B07E4E">
      <w:pPr>
        <w:ind w:firstLine="720"/>
        <w:rPr>
          <w:i/>
        </w:rPr>
      </w:pPr>
      <w:r w:rsidRPr="00666A7F">
        <w:rPr>
          <w:i/>
        </w:rPr>
        <w:t xml:space="preserve">Prosocial ties moderate the influence of becoming a father on substance abuse </w:t>
      </w:r>
    </w:p>
    <w:p w14:paraId="5E5492EE" w14:textId="77777777" w:rsidR="00B07E4E" w:rsidRPr="001E6101" w:rsidRDefault="00B07E4E" w:rsidP="00B07E4E">
      <w:pPr>
        <w:ind w:firstLine="720"/>
      </w:pPr>
      <w:proofErr w:type="gramStart"/>
      <w:r w:rsidRPr="00666A7F">
        <w:rPr>
          <w:i/>
        </w:rPr>
        <w:t>among</w:t>
      </w:r>
      <w:proofErr w:type="gramEnd"/>
      <w:r w:rsidRPr="00666A7F">
        <w:rPr>
          <w:i/>
        </w:rPr>
        <w:t xml:space="preserve"> rural African American emerging adult men.</w:t>
      </w:r>
      <w:r w:rsidRPr="001E6101">
        <w:t xml:space="preserve"> [Individual Paper Conference </w:t>
      </w:r>
    </w:p>
    <w:p w14:paraId="3B7134D6" w14:textId="6A7D272B" w:rsidR="00B07E4E" w:rsidRPr="001E6101" w:rsidRDefault="00B07E4E" w:rsidP="00B07E4E">
      <w:pPr>
        <w:ind w:firstLine="720"/>
        <w:rPr>
          <w:b/>
        </w:rPr>
      </w:pPr>
      <w:r w:rsidRPr="001E6101">
        <w:t>Session]. National Council on Family Relations Annual Conference</w:t>
      </w:r>
    </w:p>
    <w:p w14:paraId="2229DBFA" w14:textId="6902FB5D" w:rsidR="00B07E4E" w:rsidRPr="00666A7F" w:rsidRDefault="00D33AF6" w:rsidP="00D33AF6">
      <w:pPr>
        <w:rPr>
          <w:i/>
        </w:rPr>
      </w:pPr>
      <w:proofErr w:type="spellStart"/>
      <w:r w:rsidRPr="001E6101">
        <w:t>Zuercher</w:t>
      </w:r>
      <w:proofErr w:type="spellEnd"/>
      <w:r w:rsidRPr="001E6101">
        <w:t xml:space="preserve">, H., </w:t>
      </w:r>
      <w:r w:rsidRPr="001E6101">
        <w:rPr>
          <w:b/>
        </w:rPr>
        <w:t>Reck A</w:t>
      </w:r>
      <w:r w:rsidRPr="001E6101">
        <w:t>., Kogan, S.</w:t>
      </w:r>
      <w:r w:rsidR="00BC1F9C" w:rsidRPr="001E6101">
        <w:t>M.</w:t>
      </w:r>
      <w:r w:rsidRPr="001E6101">
        <w:t xml:space="preserve"> (2020, October 24-28). </w:t>
      </w:r>
      <w:r w:rsidRPr="00666A7F">
        <w:rPr>
          <w:i/>
        </w:rPr>
        <w:t xml:space="preserve">Blood pressure and employment in </w:t>
      </w:r>
    </w:p>
    <w:p w14:paraId="36364654" w14:textId="0470C096" w:rsidR="00D33AF6" w:rsidRPr="001E6101" w:rsidRDefault="00D33AF6" w:rsidP="00B07E4E">
      <w:pPr>
        <w:ind w:left="720"/>
      </w:pPr>
      <w:proofErr w:type="gramStart"/>
      <w:r w:rsidRPr="00666A7F">
        <w:rPr>
          <w:i/>
        </w:rPr>
        <w:t>young</w:t>
      </w:r>
      <w:proofErr w:type="gramEnd"/>
      <w:r w:rsidRPr="00666A7F">
        <w:rPr>
          <w:i/>
        </w:rPr>
        <w:t>, African American men in rural Georgia</w:t>
      </w:r>
      <w:r w:rsidRPr="001E6101">
        <w:t xml:space="preserve">. [Individual Paper Conference Session]. </w:t>
      </w:r>
      <w:proofErr w:type="gramStart"/>
      <w:r w:rsidRPr="001E6101">
        <w:t>2020</w:t>
      </w:r>
      <w:proofErr w:type="gramEnd"/>
      <w:r w:rsidRPr="001E6101">
        <w:t xml:space="preserve"> American Public Health Association Annual Meeting.</w:t>
      </w:r>
    </w:p>
    <w:p w14:paraId="231AC299" w14:textId="77777777" w:rsidR="00BC1F9C" w:rsidRPr="00666A7F" w:rsidRDefault="00D33AF6" w:rsidP="00BC1F9C">
      <w:pPr>
        <w:rPr>
          <w:i/>
        </w:rPr>
      </w:pPr>
      <w:proofErr w:type="gramStart"/>
      <w:r w:rsidRPr="001E6101">
        <w:rPr>
          <w:b/>
        </w:rPr>
        <w:t>Reck,</w:t>
      </w:r>
      <w:proofErr w:type="gramEnd"/>
      <w:r w:rsidRPr="001E6101">
        <w:rPr>
          <w:b/>
        </w:rPr>
        <w:t xml:space="preserve"> A</w:t>
      </w:r>
      <w:r w:rsidRPr="001E6101">
        <w:t>., &amp; Kogan, S.</w:t>
      </w:r>
      <w:r w:rsidR="00BC1F9C" w:rsidRPr="001E6101">
        <w:t>M.</w:t>
      </w:r>
      <w:r w:rsidRPr="001E6101">
        <w:t xml:space="preserve"> (2020, May 26-29). </w:t>
      </w:r>
      <w:r w:rsidRPr="00666A7F">
        <w:rPr>
          <w:i/>
        </w:rPr>
        <w:t xml:space="preserve">When “risky” family factors promote attendance </w:t>
      </w:r>
    </w:p>
    <w:p w14:paraId="625DA448" w14:textId="0C87D4E6" w:rsidR="00D33AF6" w:rsidRPr="001E6101" w:rsidRDefault="00D33AF6" w:rsidP="00BC1F9C">
      <w:pPr>
        <w:ind w:left="720"/>
      </w:pPr>
      <w:proofErr w:type="gramStart"/>
      <w:r w:rsidRPr="00666A7F">
        <w:rPr>
          <w:i/>
        </w:rPr>
        <w:t>in</w:t>
      </w:r>
      <w:proofErr w:type="gramEnd"/>
      <w:r w:rsidRPr="00666A7F">
        <w:rPr>
          <w:i/>
        </w:rPr>
        <w:t xml:space="preserve"> family centered prevention: Participation rates and engagement procedures in a trial of the Strong African American Families Program.</w:t>
      </w:r>
      <w:r w:rsidRPr="001E6101">
        <w:t xml:space="preserve"> [Individual Paper Conference Session]. 2020 Society for Prevention Research, </w:t>
      </w:r>
      <w:hyperlink r:id="rId7" w:history="1">
        <w:r w:rsidR="00BC1F9C" w:rsidRPr="001E6101">
          <w:rPr>
            <w:rStyle w:val="Hyperlink"/>
          </w:rPr>
          <w:t>www.preventionresearch.org/2020-annual-meeting</w:t>
        </w:r>
      </w:hyperlink>
      <w:r w:rsidRPr="001E6101">
        <w:t>.</w:t>
      </w:r>
    </w:p>
    <w:p w14:paraId="7AFEAA6F" w14:textId="135B3083" w:rsidR="00BC1F9C" w:rsidRPr="001E6101" w:rsidRDefault="00BC1F9C" w:rsidP="001E6101">
      <w:pPr>
        <w:jc w:val="center"/>
        <w:rPr>
          <w:b/>
        </w:rPr>
      </w:pPr>
      <w:r w:rsidRPr="001E6101">
        <w:rPr>
          <w:b/>
        </w:rPr>
        <w:t>2018</w:t>
      </w:r>
    </w:p>
    <w:p w14:paraId="43D16164" w14:textId="56360CAF" w:rsidR="00D33AF6" w:rsidRPr="00666A7F" w:rsidRDefault="00D33AF6" w:rsidP="00D33AF6">
      <w:pPr>
        <w:rPr>
          <w:i/>
        </w:rPr>
      </w:pPr>
      <w:proofErr w:type="gramStart"/>
      <w:r w:rsidRPr="001E6101">
        <w:rPr>
          <w:b/>
        </w:rPr>
        <w:t>Reck,</w:t>
      </w:r>
      <w:proofErr w:type="gramEnd"/>
      <w:r w:rsidRPr="001E6101">
        <w:rPr>
          <w:b/>
        </w:rPr>
        <w:t xml:space="preserve"> A</w:t>
      </w:r>
      <w:r w:rsidRPr="001E6101">
        <w:t>., &amp; Broman-</w:t>
      </w:r>
      <w:proofErr w:type="spellStart"/>
      <w:r w:rsidRPr="001E6101">
        <w:t>Fulks</w:t>
      </w:r>
      <w:proofErr w:type="spellEnd"/>
      <w:r w:rsidRPr="001E6101">
        <w:t xml:space="preserve">, J. (2018, Nov 15-18). </w:t>
      </w:r>
      <w:r w:rsidR="00792AAF" w:rsidRPr="00666A7F">
        <w:rPr>
          <w:i/>
        </w:rPr>
        <w:t xml:space="preserve">The Effects of Relevant Treatment </w:t>
      </w:r>
    </w:p>
    <w:p w14:paraId="6F2C0491" w14:textId="5029EA27" w:rsidR="00D33AF6" w:rsidRPr="001E6101" w:rsidRDefault="00792AAF" w:rsidP="00D33AF6">
      <w:pPr>
        <w:ind w:left="720"/>
      </w:pPr>
      <w:r w:rsidRPr="00666A7F">
        <w:rPr>
          <w:i/>
        </w:rPr>
        <w:t>Information on Preferences for D</w:t>
      </w:r>
      <w:r w:rsidR="00666A7F">
        <w:rPr>
          <w:i/>
        </w:rPr>
        <w:t>epression-Related Interventions</w:t>
      </w:r>
      <w:r w:rsidR="00D33AF6" w:rsidRPr="00666A7F">
        <w:rPr>
          <w:i/>
        </w:rPr>
        <w:t>.</w:t>
      </w:r>
      <w:r w:rsidR="00D33AF6" w:rsidRPr="001E6101">
        <w:t xml:space="preserve"> [</w:t>
      </w:r>
      <w:r w:rsidRPr="001E6101">
        <w:t>Poster Presentation</w:t>
      </w:r>
      <w:r w:rsidR="00D33AF6" w:rsidRPr="001E6101">
        <w:t>]</w:t>
      </w:r>
      <w:r w:rsidRPr="001E6101">
        <w:t xml:space="preserve">, </w:t>
      </w:r>
      <w:r w:rsidR="00D33AF6" w:rsidRPr="001E6101">
        <w:t>National Association of Applied Behavioral and Cognitive Therapies Annual Convention</w:t>
      </w:r>
      <w:r w:rsidR="00D33AF6" w:rsidRPr="001E6101">
        <w:rPr>
          <w:b/>
        </w:rPr>
        <w:t xml:space="preserve"> </w:t>
      </w:r>
      <w:hyperlink r:id="rId8" w:history="1">
        <w:r w:rsidR="00D33AF6" w:rsidRPr="001E6101">
          <w:rPr>
            <w:rStyle w:val="Hyperlink"/>
          </w:rPr>
          <w:t>https://www.abct.org/conv2018/</w:t>
        </w:r>
      </w:hyperlink>
    </w:p>
    <w:p w14:paraId="29C3CA54" w14:textId="3294E3E1" w:rsidR="00D33AF6" w:rsidRPr="00666A7F" w:rsidRDefault="00D33AF6" w:rsidP="00D33AF6">
      <w:pPr>
        <w:rPr>
          <w:i/>
        </w:rPr>
      </w:pPr>
      <w:proofErr w:type="gramStart"/>
      <w:r w:rsidRPr="001E6101">
        <w:rPr>
          <w:b/>
        </w:rPr>
        <w:t>Reck,</w:t>
      </w:r>
      <w:proofErr w:type="gramEnd"/>
      <w:r w:rsidRPr="001E6101">
        <w:rPr>
          <w:b/>
        </w:rPr>
        <w:t xml:space="preserve"> A</w:t>
      </w:r>
      <w:r w:rsidRPr="001E6101">
        <w:t>., &amp; Broma</w:t>
      </w:r>
      <w:r w:rsidR="00666A7F">
        <w:t>n-</w:t>
      </w:r>
      <w:proofErr w:type="spellStart"/>
      <w:r w:rsidR="00666A7F">
        <w:t>Fulks</w:t>
      </w:r>
      <w:proofErr w:type="spellEnd"/>
      <w:r w:rsidR="00666A7F">
        <w:t>, J. (2018, Nov 15-18</w:t>
      </w:r>
      <w:r w:rsidR="00666A7F" w:rsidRPr="00666A7F">
        <w:rPr>
          <w:i/>
        </w:rPr>
        <w:t xml:space="preserve">). </w:t>
      </w:r>
      <w:r w:rsidRPr="00666A7F">
        <w:rPr>
          <w:i/>
        </w:rPr>
        <w:t xml:space="preserve">Client Preferences for Depression-Related </w:t>
      </w:r>
    </w:p>
    <w:p w14:paraId="606E5A28" w14:textId="61FFFF3B" w:rsidR="00D33AF6" w:rsidRPr="001E6101" w:rsidRDefault="00666A7F" w:rsidP="00D33AF6">
      <w:pPr>
        <w:ind w:left="720"/>
      </w:pPr>
      <w:r w:rsidRPr="00666A7F">
        <w:rPr>
          <w:i/>
        </w:rPr>
        <w:t>Interventions</w:t>
      </w:r>
      <w:r w:rsidR="00D33AF6" w:rsidRPr="00666A7F">
        <w:rPr>
          <w:i/>
        </w:rPr>
        <w:t>.</w:t>
      </w:r>
      <w:r w:rsidR="00D33AF6" w:rsidRPr="001E6101">
        <w:t xml:space="preserve"> [Poster Presentation], National Association of Applied Behavioral and Cognitive Therapies Annual Convention</w:t>
      </w:r>
      <w:r w:rsidR="00D33AF6" w:rsidRPr="001E6101">
        <w:rPr>
          <w:b/>
        </w:rPr>
        <w:t xml:space="preserve"> </w:t>
      </w:r>
      <w:hyperlink r:id="rId9" w:history="1">
        <w:r w:rsidR="00B07E4E" w:rsidRPr="001E6101">
          <w:rPr>
            <w:rStyle w:val="Hyperlink"/>
          </w:rPr>
          <w:t>https://www.abct.org/conv2018/</w:t>
        </w:r>
      </w:hyperlink>
    </w:p>
    <w:p w14:paraId="19077BF6" w14:textId="77777777" w:rsidR="00BC1F9C" w:rsidRPr="001E6101" w:rsidRDefault="00BC1F9C" w:rsidP="00D33AF6">
      <w:pPr>
        <w:ind w:left="720"/>
      </w:pPr>
    </w:p>
    <w:p w14:paraId="2C273B29" w14:textId="4F2B54E6" w:rsidR="00B07E4E" w:rsidRPr="00F51F65" w:rsidRDefault="00BC1F9C" w:rsidP="00BC1F9C">
      <w:pPr>
        <w:pBdr>
          <w:bottom w:val="single" w:sz="12" w:space="1" w:color="auto"/>
        </w:pBdr>
      </w:pPr>
      <w:r w:rsidRPr="00F51F65">
        <w:t>TEACHING AND OUTREACH</w:t>
      </w:r>
    </w:p>
    <w:p w14:paraId="501911A9" w14:textId="2164DC10" w:rsidR="001E6101" w:rsidRDefault="001E6101" w:rsidP="00BC1F9C">
      <w:pPr>
        <w:rPr>
          <w:b/>
        </w:rPr>
      </w:pPr>
      <w:r>
        <w:rPr>
          <w:b/>
        </w:rPr>
        <w:t>Co-Teaching</w:t>
      </w:r>
    </w:p>
    <w:p w14:paraId="355B13AD" w14:textId="5A2AC9DC" w:rsidR="001E6101" w:rsidRPr="001E6101" w:rsidRDefault="001E6101" w:rsidP="00BC1F9C">
      <w:r w:rsidRPr="001E6101">
        <w:t>HDFS 3700, Adolescent Development</w:t>
      </w:r>
      <w:r w:rsidRPr="001E6101">
        <w:tab/>
      </w:r>
      <w:r w:rsidRPr="001E6101">
        <w:tab/>
      </w:r>
      <w:r w:rsidRPr="001E6101">
        <w:tab/>
      </w:r>
      <w:r w:rsidRPr="001E6101">
        <w:tab/>
      </w:r>
      <w:r w:rsidRPr="001E6101">
        <w:tab/>
        <w:t>Fall, 2021</w:t>
      </w:r>
    </w:p>
    <w:p w14:paraId="156ACD5E" w14:textId="2205B5B8" w:rsidR="00BC1F9C" w:rsidRPr="001E6101" w:rsidRDefault="008A0F38" w:rsidP="00BC1F9C">
      <w:pPr>
        <w:rPr>
          <w:b/>
        </w:rPr>
      </w:pPr>
      <w:r w:rsidRPr="001E6101">
        <w:rPr>
          <w:b/>
        </w:rPr>
        <w:lastRenderedPageBreak/>
        <w:t>Guest Lectures</w:t>
      </w:r>
    </w:p>
    <w:p w14:paraId="0623D2D0" w14:textId="67E61440" w:rsidR="008A0F38" w:rsidRPr="001E6101" w:rsidRDefault="008A0F38" w:rsidP="00BC1F9C">
      <w:r w:rsidRPr="001E6101">
        <w:t>HDFS 3700,</w:t>
      </w:r>
      <w:r w:rsidR="001E6101">
        <w:t xml:space="preserve"> Family Stress and Adolescence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September 2020</w:t>
      </w:r>
    </w:p>
    <w:p w14:paraId="461E3F68" w14:textId="502DA62F" w:rsidR="008A0F38" w:rsidRPr="001E6101" w:rsidRDefault="008A0F38" w:rsidP="00BC1F9C">
      <w:r w:rsidRPr="001E6101">
        <w:t>HDFS 3700, Social Identity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October 2020</w:t>
      </w:r>
    </w:p>
    <w:p w14:paraId="185B645A" w14:textId="39320032" w:rsidR="008A0F38" w:rsidRPr="001E6101" w:rsidRDefault="008A0F38" w:rsidP="00BC1F9C">
      <w:r w:rsidRPr="001E6101">
        <w:t>HDFS 3700, Adolescent Mental Health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November 2020</w:t>
      </w:r>
    </w:p>
    <w:p w14:paraId="43284C80" w14:textId="50451824" w:rsidR="008A0F38" w:rsidRDefault="008A0F38" w:rsidP="00BC1F9C">
      <w:r w:rsidRPr="001E6101">
        <w:t>HDFS 4330, Soci</w:t>
      </w:r>
      <w:r w:rsidR="001E6101">
        <w:t>al Identity and Social Justice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January 2021</w:t>
      </w:r>
    </w:p>
    <w:p w14:paraId="05BBF965" w14:textId="230B552B" w:rsidR="00DB3FDB" w:rsidRPr="001E6101" w:rsidRDefault="00DB3FDB" w:rsidP="00BC1F9C">
      <w:r>
        <w:t xml:space="preserve">HDFS 7170, Hypothesis Testing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6A7F">
        <w:t>September</w:t>
      </w:r>
      <w:r>
        <w:t xml:space="preserve"> 2022</w:t>
      </w:r>
    </w:p>
    <w:p w14:paraId="2CBA8666" w14:textId="77777777" w:rsidR="008A0F38" w:rsidRPr="001E6101" w:rsidRDefault="008A0F38" w:rsidP="00BC1F9C"/>
    <w:p w14:paraId="24F6CDFB" w14:textId="3D553AAF" w:rsidR="00B07E4E" w:rsidRPr="00F51F65" w:rsidRDefault="00BC1F9C" w:rsidP="00BC1F9C">
      <w:pPr>
        <w:pBdr>
          <w:bottom w:val="single" w:sz="12" w:space="1" w:color="auto"/>
        </w:pBdr>
      </w:pPr>
      <w:r w:rsidRPr="00F51F65">
        <w:t>LEADERSHIP AND CITIZENSHIP</w:t>
      </w:r>
    </w:p>
    <w:p w14:paraId="420E57CB" w14:textId="6214AF30" w:rsidR="00BC1F9C" w:rsidRPr="001E6101" w:rsidRDefault="008A0F38" w:rsidP="00BC1F9C">
      <w:pPr>
        <w:rPr>
          <w:b/>
        </w:rPr>
      </w:pPr>
      <w:r w:rsidRPr="001E6101">
        <w:rPr>
          <w:b/>
        </w:rPr>
        <w:t>Professional Organization Memberships</w:t>
      </w:r>
    </w:p>
    <w:p w14:paraId="4E91B055" w14:textId="199D9691" w:rsidR="008A0F38" w:rsidRPr="001E6101" w:rsidRDefault="008A0F38" w:rsidP="00BC1F9C">
      <w:r w:rsidRPr="001E6101">
        <w:t>The Society fo</w:t>
      </w:r>
      <w:r w:rsidR="001E6101">
        <w:t>r Prevention Research</w:t>
      </w:r>
      <w:r w:rsidR="001E6101">
        <w:tab/>
      </w:r>
      <w:r w:rsidRPr="001E6101">
        <w:t xml:space="preserve"> 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2019-</w:t>
      </w:r>
      <w:r w:rsidR="001E6101">
        <w:t>present</w:t>
      </w:r>
    </w:p>
    <w:p w14:paraId="4176A12D" w14:textId="55A67F63" w:rsidR="008A0F38" w:rsidRPr="001E6101" w:rsidRDefault="008A0F38" w:rsidP="00BC1F9C">
      <w:r w:rsidRPr="001E6101">
        <w:t>National Coun</w:t>
      </w:r>
      <w:r w:rsidR="001E6101">
        <w:t>cil on Family Relations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2020-present</w:t>
      </w:r>
    </w:p>
    <w:p w14:paraId="3031867E" w14:textId="255D292F" w:rsidR="008A0F38" w:rsidRDefault="008A0F38" w:rsidP="00BC1F9C">
      <w:r w:rsidRPr="001E6101">
        <w:t>Society for</w:t>
      </w:r>
      <w:r w:rsidR="001E6101">
        <w:t xml:space="preserve"> Research in Child Development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2021-present</w:t>
      </w:r>
    </w:p>
    <w:p w14:paraId="0201BB3B" w14:textId="3C0E28DE" w:rsidR="00666A7F" w:rsidRDefault="00666A7F" w:rsidP="00BC1F9C">
      <w:r>
        <w:t xml:space="preserve">FLUX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2022- present</w:t>
      </w:r>
    </w:p>
    <w:p w14:paraId="7B46D4F4" w14:textId="72AA0680" w:rsidR="00666A7F" w:rsidRPr="001E6101" w:rsidRDefault="00666A7F" w:rsidP="00BC1F9C">
      <w:r>
        <w:t>International Society of Developmental Psychobiology</w:t>
      </w:r>
      <w:r>
        <w:tab/>
      </w:r>
      <w:r>
        <w:tab/>
      </w:r>
      <w:r>
        <w:tab/>
        <w:t>2022-present</w:t>
      </w:r>
    </w:p>
    <w:p w14:paraId="28A97076" w14:textId="2B621BB3" w:rsidR="008A0F38" w:rsidRPr="001E6101" w:rsidRDefault="008A0F38" w:rsidP="00BC1F9C">
      <w:pPr>
        <w:rPr>
          <w:b/>
        </w:rPr>
      </w:pPr>
      <w:r w:rsidRPr="001E6101">
        <w:rPr>
          <w:b/>
        </w:rPr>
        <w:t>Leadership</w:t>
      </w:r>
    </w:p>
    <w:p w14:paraId="60CD24A3" w14:textId="77777777" w:rsidR="001E6101" w:rsidRDefault="008A0F38" w:rsidP="00BC1F9C">
      <w:r w:rsidRPr="001E6101">
        <w:t xml:space="preserve">Graduate Student Organization </w:t>
      </w:r>
      <w:r w:rsidR="001E6101">
        <w:t xml:space="preserve">Human Development and Family </w:t>
      </w:r>
    </w:p>
    <w:p w14:paraId="093CBFAB" w14:textId="44AAC516" w:rsidR="008A0F38" w:rsidRPr="001E6101" w:rsidRDefault="001E6101" w:rsidP="00BC1F9C">
      <w:r>
        <w:t>Science</w:t>
      </w:r>
      <w:r w:rsidR="008A0F38" w:rsidRPr="001E6101">
        <w:t xml:space="preserve"> Interview Coordinator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0F38" w:rsidRPr="001E6101">
        <w:t>2020-2021</w:t>
      </w:r>
    </w:p>
    <w:p w14:paraId="429A190E" w14:textId="77777777" w:rsidR="001E6101" w:rsidRDefault="008A0F38" w:rsidP="00BC1F9C">
      <w:r w:rsidRPr="001E6101">
        <w:t xml:space="preserve">Student Liaison for the Human Development and Family Science </w:t>
      </w:r>
    </w:p>
    <w:p w14:paraId="1BAD394E" w14:textId="4B148B33" w:rsidR="008A0F38" w:rsidRDefault="008A0F38" w:rsidP="00BC1F9C">
      <w:r w:rsidRPr="001E6101">
        <w:t xml:space="preserve">Graduate Committee at </w:t>
      </w:r>
      <w:r w:rsidR="000A364A" w:rsidRPr="001E6101">
        <w:t>the</w:t>
      </w:r>
      <w:r w:rsidRPr="001E6101">
        <w:t xml:space="preserve"> University of Georgi</w:t>
      </w:r>
      <w:r w:rsidR="001E6101">
        <w:t>a</w:t>
      </w:r>
      <w:r w:rsidRPr="001E6101">
        <w:t xml:space="preserve"> </w:t>
      </w:r>
      <w:r w:rsidR="001E6101">
        <w:tab/>
      </w:r>
      <w:r w:rsidR="001E6101">
        <w:tab/>
      </w:r>
      <w:r w:rsidR="001E6101">
        <w:tab/>
      </w:r>
      <w:r w:rsidR="001E6101">
        <w:tab/>
      </w:r>
      <w:r w:rsidRPr="001E6101">
        <w:t>2020-</w:t>
      </w:r>
      <w:r w:rsidR="001E6101">
        <w:t>Present</w:t>
      </w:r>
    </w:p>
    <w:p w14:paraId="6E2D0D19" w14:textId="0AAB4D3F" w:rsidR="00666A7F" w:rsidRPr="001E6101" w:rsidRDefault="00666A7F" w:rsidP="00BC1F9C">
      <w:r>
        <w:t>Stress, Trauma, Adversity and Resilience Workgroup Student Manager</w:t>
      </w:r>
      <w:r>
        <w:tab/>
        <w:t>2022- Present</w:t>
      </w:r>
    </w:p>
    <w:p w14:paraId="7AC150E3" w14:textId="77777777" w:rsidR="008A0F38" w:rsidRPr="001E6101" w:rsidRDefault="008A0F38" w:rsidP="00BC1F9C">
      <w:pPr>
        <w:rPr>
          <w:b/>
        </w:rPr>
      </w:pPr>
    </w:p>
    <w:p w14:paraId="46366B84" w14:textId="222549A1" w:rsidR="0059422F" w:rsidRPr="001E6101" w:rsidRDefault="00153747" w:rsidP="00D33AF6">
      <w:pPr>
        <w:pBdr>
          <w:bottom w:val="single" w:sz="12" w:space="1" w:color="auto"/>
        </w:pBdr>
        <w:jc w:val="both"/>
      </w:pPr>
      <w:r w:rsidRPr="001E6101">
        <w:t>C</w:t>
      </w:r>
      <w:r w:rsidR="0059422F" w:rsidRPr="001E6101">
        <w:t>ERTIFICATIONS</w:t>
      </w:r>
    </w:p>
    <w:p w14:paraId="244CCF06" w14:textId="77777777" w:rsidR="008A0F38" w:rsidRPr="001E6101" w:rsidRDefault="008A0F38" w:rsidP="00D33AF6">
      <w:pPr>
        <w:jc w:val="both"/>
      </w:pPr>
    </w:p>
    <w:p w14:paraId="6473CA73" w14:textId="5147BDEA" w:rsidR="00792AAF" w:rsidRPr="001E6101" w:rsidRDefault="00792AAF" w:rsidP="002D7CB9">
      <w:pPr>
        <w:jc w:val="both"/>
      </w:pPr>
      <w:r w:rsidRPr="001E6101">
        <w:t>Collaborative Institutional Training Initiative Certification</w:t>
      </w:r>
      <w:r w:rsidRPr="001E6101">
        <w:tab/>
      </w:r>
      <w:r w:rsidRPr="001E6101">
        <w:tab/>
        <w:t xml:space="preserve"> </w:t>
      </w:r>
      <w:r w:rsidRPr="001E6101">
        <w:tab/>
        <w:t xml:space="preserve"> Fall 2019</w:t>
      </w:r>
      <w:r w:rsidR="001E6101">
        <w:t>-Present</w:t>
      </w:r>
    </w:p>
    <w:p w14:paraId="3AC104A8" w14:textId="18588226" w:rsidR="000D166E" w:rsidRDefault="000D166E" w:rsidP="002D7CB9">
      <w:pPr>
        <w:jc w:val="both"/>
      </w:pPr>
    </w:p>
    <w:p w14:paraId="1685B3E3" w14:textId="04720602" w:rsidR="00DB3FDB" w:rsidRPr="001E6101" w:rsidRDefault="00666A7F" w:rsidP="002D7CB9">
      <w:pPr>
        <w:jc w:val="both"/>
        <w:sectPr w:rsidR="00DB3FDB" w:rsidRPr="001E6101" w:rsidSect="00155A6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Magnetic Resonance imaging level 3T Certified</w:t>
      </w:r>
      <w:r>
        <w:tab/>
      </w:r>
      <w:r>
        <w:tab/>
      </w:r>
      <w:r>
        <w:tab/>
      </w:r>
      <w:r>
        <w:tab/>
        <w:t>Fall 2021- Present</w:t>
      </w:r>
      <w:r w:rsidR="00DB3FDB">
        <w:t xml:space="preserve">  </w:t>
      </w:r>
    </w:p>
    <w:p w14:paraId="354CDF65" w14:textId="67632325" w:rsidR="0020764B" w:rsidRPr="001E6101" w:rsidRDefault="0020764B" w:rsidP="001E6101">
      <w:pPr>
        <w:jc w:val="both"/>
      </w:pPr>
    </w:p>
    <w:sectPr w:rsidR="0020764B" w:rsidRPr="001E6101" w:rsidSect="007A48C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107"/>
    <w:multiLevelType w:val="hybridMultilevel"/>
    <w:tmpl w:val="7B108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3B70"/>
    <w:multiLevelType w:val="hybridMultilevel"/>
    <w:tmpl w:val="D108AE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F76168"/>
    <w:multiLevelType w:val="hybridMultilevel"/>
    <w:tmpl w:val="27D22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16345"/>
    <w:multiLevelType w:val="hybridMultilevel"/>
    <w:tmpl w:val="51FA54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41450B"/>
    <w:multiLevelType w:val="hybridMultilevel"/>
    <w:tmpl w:val="376C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3701E"/>
    <w:multiLevelType w:val="hybridMultilevel"/>
    <w:tmpl w:val="1D76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420F"/>
    <w:multiLevelType w:val="hybridMultilevel"/>
    <w:tmpl w:val="F5FC67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CF6192D"/>
    <w:multiLevelType w:val="hybridMultilevel"/>
    <w:tmpl w:val="17E89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6583A"/>
    <w:multiLevelType w:val="hybridMultilevel"/>
    <w:tmpl w:val="D6CC0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1B28E7"/>
    <w:multiLevelType w:val="hybridMultilevel"/>
    <w:tmpl w:val="9D962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05B4F"/>
    <w:multiLevelType w:val="hybridMultilevel"/>
    <w:tmpl w:val="CF7A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424FF"/>
    <w:multiLevelType w:val="hybridMultilevel"/>
    <w:tmpl w:val="FC90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525A4"/>
    <w:multiLevelType w:val="hybridMultilevel"/>
    <w:tmpl w:val="5C408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753E8B"/>
    <w:multiLevelType w:val="hybridMultilevel"/>
    <w:tmpl w:val="1D26A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2555AF"/>
    <w:multiLevelType w:val="hybridMultilevel"/>
    <w:tmpl w:val="AC583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7C78E2"/>
    <w:multiLevelType w:val="hybridMultilevel"/>
    <w:tmpl w:val="7FEE4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5A7906"/>
    <w:multiLevelType w:val="hybridMultilevel"/>
    <w:tmpl w:val="648A7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BF17A7"/>
    <w:multiLevelType w:val="hybridMultilevel"/>
    <w:tmpl w:val="34CE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496C"/>
    <w:multiLevelType w:val="hybridMultilevel"/>
    <w:tmpl w:val="09BEF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702FEF"/>
    <w:multiLevelType w:val="hybridMultilevel"/>
    <w:tmpl w:val="4E101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9D048F"/>
    <w:multiLevelType w:val="hybridMultilevel"/>
    <w:tmpl w:val="29424C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55EF"/>
    <w:multiLevelType w:val="hybridMultilevel"/>
    <w:tmpl w:val="07D4B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E27E4A"/>
    <w:multiLevelType w:val="hybridMultilevel"/>
    <w:tmpl w:val="5D305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8948D0"/>
    <w:multiLevelType w:val="hybridMultilevel"/>
    <w:tmpl w:val="2346B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6C775F"/>
    <w:multiLevelType w:val="hybridMultilevel"/>
    <w:tmpl w:val="77068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564ED"/>
    <w:multiLevelType w:val="hybridMultilevel"/>
    <w:tmpl w:val="4BF68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A578A5"/>
    <w:multiLevelType w:val="hybridMultilevel"/>
    <w:tmpl w:val="387EA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11C1112"/>
    <w:multiLevelType w:val="hybridMultilevel"/>
    <w:tmpl w:val="2856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2D07E8"/>
    <w:multiLevelType w:val="hybridMultilevel"/>
    <w:tmpl w:val="FA48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3F0567"/>
    <w:multiLevelType w:val="hybridMultilevel"/>
    <w:tmpl w:val="D85E2D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26"/>
  </w:num>
  <w:num w:numId="8">
    <w:abstractNumId w:val="9"/>
  </w:num>
  <w:num w:numId="9">
    <w:abstractNumId w:val="28"/>
  </w:num>
  <w:num w:numId="10">
    <w:abstractNumId w:val="13"/>
  </w:num>
  <w:num w:numId="11">
    <w:abstractNumId w:val="7"/>
  </w:num>
  <w:num w:numId="12">
    <w:abstractNumId w:val="21"/>
  </w:num>
  <w:num w:numId="13">
    <w:abstractNumId w:val="27"/>
  </w:num>
  <w:num w:numId="14">
    <w:abstractNumId w:val="22"/>
  </w:num>
  <w:num w:numId="15">
    <w:abstractNumId w:val="20"/>
  </w:num>
  <w:num w:numId="16">
    <w:abstractNumId w:val="3"/>
  </w:num>
  <w:num w:numId="17">
    <w:abstractNumId w:val="23"/>
  </w:num>
  <w:num w:numId="18">
    <w:abstractNumId w:val="4"/>
  </w:num>
  <w:num w:numId="19">
    <w:abstractNumId w:val="16"/>
  </w:num>
  <w:num w:numId="20">
    <w:abstractNumId w:val="25"/>
  </w:num>
  <w:num w:numId="21">
    <w:abstractNumId w:val="8"/>
  </w:num>
  <w:num w:numId="22">
    <w:abstractNumId w:val="6"/>
  </w:num>
  <w:num w:numId="23">
    <w:abstractNumId w:val="29"/>
  </w:num>
  <w:num w:numId="24">
    <w:abstractNumId w:val="0"/>
  </w:num>
  <w:num w:numId="25">
    <w:abstractNumId w:val="18"/>
  </w:num>
  <w:num w:numId="26">
    <w:abstractNumId w:val="12"/>
  </w:num>
  <w:num w:numId="27">
    <w:abstractNumId w:val="11"/>
  </w:num>
  <w:num w:numId="28">
    <w:abstractNumId w:val="17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7cwMTO1sDAztjRW0lEKTi0uzszPAykwqgUA3PRFWSwAAAA="/>
  </w:docVars>
  <w:rsids>
    <w:rsidRoot w:val="007A48C9"/>
    <w:rsid w:val="0001617B"/>
    <w:rsid w:val="00060F0E"/>
    <w:rsid w:val="00071D89"/>
    <w:rsid w:val="000965E9"/>
    <w:rsid w:val="000A364A"/>
    <w:rsid w:val="000D166E"/>
    <w:rsid w:val="0012165C"/>
    <w:rsid w:val="00153747"/>
    <w:rsid w:val="00155A65"/>
    <w:rsid w:val="00184769"/>
    <w:rsid w:val="001C4E85"/>
    <w:rsid w:val="001E6101"/>
    <w:rsid w:val="0020764B"/>
    <w:rsid w:val="002D7CB9"/>
    <w:rsid w:val="00363194"/>
    <w:rsid w:val="003D00B3"/>
    <w:rsid w:val="003F5DD7"/>
    <w:rsid w:val="00495AE8"/>
    <w:rsid w:val="00542006"/>
    <w:rsid w:val="0059422F"/>
    <w:rsid w:val="005D7015"/>
    <w:rsid w:val="00627975"/>
    <w:rsid w:val="0065069A"/>
    <w:rsid w:val="00666A7F"/>
    <w:rsid w:val="00730E5D"/>
    <w:rsid w:val="00792AAF"/>
    <w:rsid w:val="007A48C9"/>
    <w:rsid w:val="007A53AE"/>
    <w:rsid w:val="008041D9"/>
    <w:rsid w:val="008A0F38"/>
    <w:rsid w:val="008C3A34"/>
    <w:rsid w:val="009332CF"/>
    <w:rsid w:val="009465ED"/>
    <w:rsid w:val="009967B2"/>
    <w:rsid w:val="00A40DE2"/>
    <w:rsid w:val="00B07E4E"/>
    <w:rsid w:val="00B333D9"/>
    <w:rsid w:val="00BC1F9C"/>
    <w:rsid w:val="00C8144F"/>
    <w:rsid w:val="00D16C73"/>
    <w:rsid w:val="00D33AF6"/>
    <w:rsid w:val="00D91DB9"/>
    <w:rsid w:val="00D957FC"/>
    <w:rsid w:val="00DB3FDB"/>
    <w:rsid w:val="00ED2221"/>
    <w:rsid w:val="00EF13BC"/>
    <w:rsid w:val="00F51F65"/>
    <w:rsid w:val="00FB0D5A"/>
    <w:rsid w:val="00FB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A5BAC"/>
  <w14:defaultImageDpi w14:val="300"/>
  <w15:docId w15:val="{39A491F9-2A8A-4751-8E04-CD4578EC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FD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48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8C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5D7015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95AE8"/>
    <w:rPr>
      <w:rFonts w:asciiTheme="minorHAnsi" w:eastAsiaTheme="minorEastAsia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495AE8"/>
    <w:pPr>
      <w:ind w:left="240"/>
    </w:pPr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495AE8"/>
    <w:pPr>
      <w:ind w:left="480"/>
    </w:pPr>
    <w:rPr>
      <w:rFonts w:asciiTheme="minorHAnsi" w:eastAsiaTheme="minorEastAsia" w:hAnsiTheme="minorHAnsi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495AE8"/>
    <w:pPr>
      <w:ind w:left="72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495AE8"/>
    <w:pPr>
      <w:ind w:left="96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495AE8"/>
    <w:pPr>
      <w:ind w:left="12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95AE8"/>
    <w:pPr>
      <w:ind w:left="144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95AE8"/>
    <w:pPr>
      <w:ind w:left="16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95AE8"/>
    <w:pPr>
      <w:ind w:left="1920"/>
    </w:pPr>
    <w:rPr>
      <w:rFonts w:asciiTheme="minorHAnsi" w:eastAsiaTheme="minorEastAsia" w:hAnsiTheme="minorHAnsi" w:cstheme="minorBidi"/>
    </w:rPr>
  </w:style>
  <w:style w:type="paragraph" w:customStyle="1" w:styleId="paragraph">
    <w:name w:val="paragraph"/>
    <w:basedOn w:val="Normal"/>
    <w:rsid w:val="00DB3FD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B3FDB"/>
  </w:style>
  <w:style w:type="character" w:customStyle="1" w:styleId="eop">
    <w:name w:val="eop"/>
    <w:basedOn w:val="DefaultParagraphFont"/>
    <w:rsid w:val="00DB3FDB"/>
  </w:style>
  <w:style w:type="character" w:customStyle="1" w:styleId="spellingerror">
    <w:name w:val="spellingerror"/>
    <w:basedOn w:val="DefaultParagraphFont"/>
    <w:rsid w:val="00DB3FDB"/>
  </w:style>
  <w:style w:type="character" w:customStyle="1" w:styleId="contextualspellingandgrammarerror">
    <w:name w:val="contextualspellingandgrammarerror"/>
    <w:basedOn w:val="DefaultParagraphFont"/>
    <w:rsid w:val="00DB3FDB"/>
  </w:style>
  <w:style w:type="paragraph" w:styleId="NormalWeb">
    <w:name w:val="Normal (Web)"/>
    <w:basedOn w:val="Normal"/>
    <w:uiPriority w:val="99"/>
    <w:semiHidden/>
    <w:unhideWhenUsed/>
    <w:rsid w:val="00627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t.org/conv2018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eventionresearch.org/2020-annual-mee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riteclick.appstate.edu/issues/may-2016/ava-jane-reck-spoonful-credibility-helps-resear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bct.org/conv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C7F0E-77E1-4406-B0B9-1EAB2F03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7155</Characters>
  <Application>Microsoft Office Word</Application>
  <DocSecurity>0</DocSecurity>
  <Lines>210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Reck</dc:creator>
  <cp:keywords/>
  <dc:description/>
  <cp:lastModifiedBy>ava</cp:lastModifiedBy>
  <cp:revision>2</cp:revision>
  <cp:lastPrinted>2021-04-08T15:52:00Z</cp:lastPrinted>
  <dcterms:created xsi:type="dcterms:W3CDTF">2023-01-10T15:33:00Z</dcterms:created>
  <dcterms:modified xsi:type="dcterms:W3CDTF">2023-01-10T15:33:00Z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7346e824df3cbe6245a943a943872cd62349bddb10e3e4575b167beeb6bb5912</vt:lpwstr>
  </property>
</Properties>
</file>